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6AEB" w:rsidRDefault="002D0D43">
      <w:pPr>
        <w:spacing w:line="360" w:lineRule="auto"/>
        <w:jc w:val="center"/>
        <w:rPr>
          <w:rFonts w:ascii="微软雅黑" w:eastAsia="微软雅黑" w:hAnsi="微软雅黑"/>
          <w:b/>
          <w:sz w:val="44"/>
          <w:szCs w:val="44"/>
        </w:rPr>
      </w:pPr>
      <w:proofErr w:type="gramStart"/>
      <w:r>
        <w:rPr>
          <w:rFonts w:hint="eastAsia"/>
          <w:b/>
          <w:sz w:val="44"/>
          <w:szCs w:val="44"/>
        </w:rPr>
        <w:t>加入唯品</w:t>
      </w:r>
      <w:proofErr w:type="gramEnd"/>
      <w:r>
        <w:rPr>
          <w:rFonts w:hint="eastAsia"/>
          <w:b/>
          <w:sz w:val="44"/>
          <w:szCs w:val="44"/>
        </w:rPr>
        <w:t>, V</w:t>
      </w:r>
      <w:r>
        <w:rPr>
          <w:rFonts w:hint="eastAsia"/>
          <w:b/>
          <w:sz w:val="44"/>
          <w:szCs w:val="44"/>
        </w:rPr>
        <w:t>来有期</w:t>
      </w:r>
    </w:p>
    <w:p w:rsidR="00306AEB" w:rsidRDefault="002D0D43">
      <w:pPr>
        <w:spacing w:line="360" w:lineRule="auto"/>
        <w:ind w:firstLineChars="1400" w:firstLine="3920"/>
        <w:rPr>
          <w:rFonts w:ascii="微软雅黑" w:eastAsia="微软雅黑" w:hAnsi="微软雅黑"/>
          <w:sz w:val="28"/>
          <w:szCs w:val="28"/>
        </w:rPr>
      </w:pPr>
      <w:proofErr w:type="gramStart"/>
      <w:r>
        <w:rPr>
          <w:rFonts w:ascii="微软雅黑" w:eastAsia="微软雅黑" w:hAnsi="微软雅黑" w:hint="eastAsia"/>
          <w:sz w:val="28"/>
          <w:szCs w:val="28"/>
        </w:rPr>
        <w:t>唯品会</w:t>
      </w:r>
      <w:proofErr w:type="gramEnd"/>
      <w:r>
        <w:rPr>
          <w:rFonts w:ascii="微软雅黑" w:eastAsia="微软雅黑" w:hAnsi="微软雅黑" w:hint="eastAsia"/>
          <w:sz w:val="28"/>
          <w:szCs w:val="28"/>
        </w:rPr>
        <w:t>2015校园招聘诚意启动！</w:t>
      </w:r>
    </w:p>
    <w:p w:rsidR="00306AEB" w:rsidRDefault="002D0D43">
      <w:pPr>
        <w:spacing w:before="100" w:beforeAutospacing="1" w:after="100" w:afterAutospacing="1" w:line="360" w:lineRule="auto"/>
        <w:jc w:val="left"/>
        <w:rPr>
          <w:rFonts w:ascii="宋体" w:hAnsi="宋体" w:cs="宋体"/>
          <w:color w:val="E4007F"/>
          <w:kern w:val="0"/>
          <w:sz w:val="27"/>
          <w:szCs w:val="27"/>
        </w:rPr>
      </w:pPr>
      <w:r>
        <w:rPr>
          <w:rFonts w:ascii="宋体" w:hAnsi="宋体" w:cs="宋体" w:hint="eastAsia"/>
          <w:color w:val="E4007F"/>
          <w:kern w:val="0"/>
          <w:sz w:val="27"/>
          <w:szCs w:val="27"/>
        </w:rPr>
        <w:t>【公司简介】</w:t>
      </w:r>
    </w:p>
    <w:p w:rsidR="00306AEB" w:rsidRDefault="002D0D43">
      <w:pPr>
        <w:ind w:firstLineChars="300" w:firstLine="630"/>
        <w:rPr>
          <w:szCs w:val="21"/>
        </w:rPr>
      </w:pPr>
      <w:r>
        <w:rPr>
          <w:rFonts w:hint="eastAsia"/>
          <w:szCs w:val="21"/>
        </w:rPr>
        <w:t>唯品会成立于</w:t>
      </w:r>
      <w:r>
        <w:rPr>
          <w:rFonts w:hint="eastAsia"/>
          <w:szCs w:val="21"/>
        </w:rPr>
        <w:t>2008</w:t>
      </w:r>
      <w:r>
        <w:rPr>
          <w:rFonts w:hint="eastAsia"/>
          <w:szCs w:val="21"/>
        </w:rPr>
        <w:t>年</w:t>
      </w:r>
      <w:r>
        <w:rPr>
          <w:rFonts w:hint="eastAsia"/>
          <w:szCs w:val="21"/>
        </w:rPr>
        <w:t>08</w:t>
      </w:r>
      <w:r>
        <w:rPr>
          <w:rFonts w:hint="eastAsia"/>
          <w:szCs w:val="21"/>
        </w:rPr>
        <w:t>月，总部设在广州，旗下网站（</w:t>
      </w:r>
      <w:r>
        <w:rPr>
          <w:rFonts w:hint="eastAsia"/>
          <w:szCs w:val="21"/>
        </w:rPr>
        <w:t>www.vip.com</w:t>
      </w:r>
      <w:r>
        <w:rPr>
          <w:rFonts w:hint="eastAsia"/>
          <w:szCs w:val="21"/>
        </w:rPr>
        <w:t>）于同年</w:t>
      </w:r>
      <w:r>
        <w:rPr>
          <w:rFonts w:hint="eastAsia"/>
          <w:szCs w:val="21"/>
        </w:rPr>
        <w:t>12</w:t>
      </w:r>
      <w:r>
        <w:rPr>
          <w:rFonts w:hint="eastAsia"/>
          <w:szCs w:val="21"/>
        </w:rPr>
        <w:t>月</w:t>
      </w:r>
      <w:r>
        <w:rPr>
          <w:rFonts w:hint="eastAsia"/>
          <w:szCs w:val="21"/>
        </w:rPr>
        <w:t>8</w:t>
      </w:r>
      <w:r>
        <w:rPr>
          <w:rFonts w:hint="eastAsia"/>
          <w:szCs w:val="21"/>
        </w:rPr>
        <w:t>日上线，是一家专门做特卖的网站。主营业务为互联网在线销售品牌折扣商品，销售产品涵盖中高端服装、鞋子、箱包、家居用品、化妆品、奢侈品等。</w:t>
      </w:r>
      <w:r>
        <w:rPr>
          <w:rFonts w:hint="eastAsia"/>
          <w:szCs w:val="21"/>
        </w:rPr>
        <w:t>2012</w:t>
      </w:r>
      <w:r>
        <w:rPr>
          <w:rFonts w:hint="eastAsia"/>
          <w:szCs w:val="21"/>
        </w:rPr>
        <w:t>年</w:t>
      </w:r>
      <w:r>
        <w:rPr>
          <w:rFonts w:hint="eastAsia"/>
          <w:szCs w:val="21"/>
        </w:rPr>
        <w:t>3</w:t>
      </w:r>
      <w:r>
        <w:rPr>
          <w:rFonts w:hint="eastAsia"/>
          <w:szCs w:val="21"/>
        </w:rPr>
        <w:t>月</w:t>
      </w:r>
      <w:r>
        <w:rPr>
          <w:rFonts w:hint="eastAsia"/>
          <w:szCs w:val="21"/>
        </w:rPr>
        <w:t>23</w:t>
      </w:r>
      <w:r>
        <w:rPr>
          <w:rFonts w:hint="eastAsia"/>
          <w:szCs w:val="21"/>
        </w:rPr>
        <w:t>日，公司在美国纽交所上市（</w:t>
      </w:r>
      <w:r>
        <w:rPr>
          <w:rFonts w:hint="eastAsia"/>
          <w:szCs w:val="21"/>
        </w:rPr>
        <w:t>VIPS</w:t>
      </w:r>
      <w:r>
        <w:rPr>
          <w:rFonts w:hint="eastAsia"/>
          <w:szCs w:val="21"/>
        </w:rPr>
        <w:t>），是华南首家在美国纽交所上市的电子商务企业。唯品会</w:t>
      </w:r>
      <w:r>
        <w:rPr>
          <w:rFonts w:hint="eastAsia"/>
          <w:szCs w:val="21"/>
        </w:rPr>
        <w:t>2013</w:t>
      </w:r>
      <w:r>
        <w:rPr>
          <w:rFonts w:hint="eastAsia"/>
          <w:szCs w:val="21"/>
        </w:rPr>
        <w:t>年中国互联网企业营收</w:t>
      </w:r>
      <w:r>
        <w:rPr>
          <w:rFonts w:hint="eastAsia"/>
          <w:szCs w:val="21"/>
        </w:rPr>
        <w:t>TOP8</w:t>
      </w:r>
      <w:r>
        <w:rPr>
          <w:rFonts w:hint="eastAsia"/>
          <w:szCs w:val="21"/>
        </w:rPr>
        <w:t>（艾瑞咨询）。</w:t>
      </w:r>
      <w:r>
        <w:rPr>
          <w:rFonts w:hint="eastAsia"/>
          <w:szCs w:val="21"/>
        </w:rPr>
        <w:t>2014</w:t>
      </w:r>
      <w:r>
        <w:rPr>
          <w:rFonts w:hint="eastAsia"/>
          <w:szCs w:val="21"/>
        </w:rPr>
        <w:t>第一季度中国</w:t>
      </w:r>
      <w:r>
        <w:rPr>
          <w:rFonts w:hint="eastAsia"/>
          <w:szCs w:val="21"/>
        </w:rPr>
        <w:t>B2C</w:t>
      </w:r>
      <w:r>
        <w:rPr>
          <w:rFonts w:hint="eastAsia"/>
          <w:szCs w:val="21"/>
        </w:rPr>
        <w:t>购物网站交易规模市场份额排名中名列第三。唯品会被誉为“中国</w:t>
      </w:r>
      <w:r>
        <w:rPr>
          <w:rFonts w:hint="eastAsia"/>
          <w:szCs w:val="21"/>
        </w:rPr>
        <w:t>B2C</w:t>
      </w:r>
      <w:r>
        <w:rPr>
          <w:rFonts w:hint="eastAsia"/>
          <w:szCs w:val="21"/>
        </w:rPr>
        <w:t>电商领域的一匹黑马</w:t>
      </w:r>
      <w:r>
        <w:rPr>
          <w:szCs w:val="21"/>
        </w:rPr>
        <w:t>”</w:t>
      </w:r>
      <w:r>
        <w:rPr>
          <w:rFonts w:hint="eastAsia"/>
          <w:szCs w:val="21"/>
        </w:rPr>
        <w:t>，“特卖”这一独特的网络售卖模式被唯品会引入中国，目前以最高市场占有率领跑中国特卖市场，短短六年时间成长为中国当今三大电商主流业态之一。据统计，唯品会连续七个季度盈利，市值已突破</w:t>
      </w:r>
      <w:r>
        <w:rPr>
          <w:rFonts w:hint="eastAsia"/>
          <w:szCs w:val="21"/>
        </w:rPr>
        <w:t>120</w:t>
      </w:r>
      <w:r>
        <w:rPr>
          <w:rFonts w:hint="eastAsia"/>
          <w:szCs w:val="21"/>
        </w:rPr>
        <w:t>亿美元，成为中国特卖</w:t>
      </w:r>
      <w:r>
        <w:rPr>
          <w:rFonts w:hint="eastAsia"/>
          <w:szCs w:val="21"/>
        </w:rPr>
        <w:t>No.1</w:t>
      </w:r>
      <w:r>
        <w:rPr>
          <w:rFonts w:hint="eastAsia"/>
          <w:szCs w:val="21"/>
        </w:rPr>
        <w:t>，从而创造了电商界“华尔街之狼”的神话。</w:t>
      </w:r>
      <w:r>
        <w:rPr>
          <w:rFonts w:hint="eastAsia"/>
          <w:szCs w:val="21"/>
        </w:rPr>
        <w:t>2014</w:t>
      </w:r>
      <w:r>
        <w:rPr>
          <w:rFonts w:hint="eastAsia"/>
          <w:szCs w:val="21"/>
        </w:rPr>
        <w:t>年</w:t>
      </w:r>
      <w:r>
        <w:rPr>
          <w:rFonts w:hint="eastAsia"/>
          <w:szCs w:val="21"/>
        </w:rPr>
        <w:t>7</w:t>
      </w:r>
      <w:r>
        <w:rPr>
          <w:rFonts w:hint="eastAsia"/>
          <w:szCs w:val="21"/>
        </w:rPr>
        <w:t>月，唯品会强势进入中国财富</w:t>
      </w:r>
      <w:r>
        <w:rPr>
          <w:rFonts w:hint="eastAsia"/>
          <w:szCs w:val="21"/>
        </w:rPr>
        <w:t>500</w:t>
      </w:r>
      <w:r>
        <w:rPr>
          <w:rFonts w:hint="eastAsia"/>
          <w:szCs w:val="21"/>
        </w:rPr>
        <w:t>强企业。唯品会有</w:t>
      </w:r>
      <w:r>
        <w:rPr>
          <w:rFonts w:hint="eastAsia"/>
          <w:szCs w:val="21"/>
        </w:rPr>
        <w:t>10000</w:t>
      </w:r>
      <w:r>
        <w:rPr>
          <w:rFonts w:hint="eastAsia"/>
          <w:szCs w:val="21"/>
        </w:rPr>
        <w:t>多名员工，集聚了各地技术、商务、市场、移动等电商人才</w:t>
      </w:r>
    </w:p>
    <w:p w:rsidR="00306AEB" w:rsidRDefault="002D0D43">
      <w:pPr>
        <w:spacing w:line="360" w:lineRule="auto"/>
        <w:ind w:firstLineChars="250" w:firstLine="675"/>
        <w:rPr>
          <w:rFonts w:ascii="宋体" w:hAnsi="宋体" w:cs="宋体"/>
          <w:color w:val="E4007F"/>
          <w:kern w:val="0"/>
          <w:sz w:val="27"/>
          <w:szCs w:val="27"/>
        </w:rPr>
      </w:pPr>
      <w:r>
        <w:rPr>
          <w:rFonts w:ascii="宋体" w:hAnsi="宋体" w:cs="宋体" w:hint="eastAsia"/>
          <w:color w:val="E4007F"/>
          <w:kern w:val="0"/>
          <w:sz w:val="27"/>
          <w:szCs w:val="27"/>
        </w:rPr>
        <w:t>快与唯品会一起，打造专属于你的品质未来！</w:t>
      </w:r>
    </w:p>
    <w:p w:rsidR="00306AEB" w:rsidRDefault="002D0D43">
      <w:pPr>
        <w:spacing w:before="100" w:beforeAutospacing="1" w:after="100" w:afterAutospacing="1" w:line="360" w:lineRule="auto"/>
        <w:jc w:val="left"/>
        <w:rPr>
          <w:rFonts w:ascii="宋体" w:hAnsi="宋体" w:cs="宋体"/>
          <w:color w:val="E4007F"/>
          <w:kern w:val="0"/>
          <w:sz w:val="27"/>
          <w:szCs w:val="27"/>
        </w:rPr>
      </w:pPr>
      <w:r>
        <w:rPr>
          <w:rFonts w:ascii="宋体" w:hAnsi="宋体" w:cs="宋体" w:hint="eastAsia"/>
          <w:color w:val="E4007F"/>
          <w:kern w:val="0"/>
          <w:sz w:val="27"/>
          <w:szCs w:val="27"/>
        </w:rPr>
        <w:t>【网申地址】</w:t>
      </w:r>
    </w:p>
    <w:bookmarkStart w:id="0" w:name="_GoBack"/>
    <w:p w:rsidR="006231FC" w:rsidRPr="001112EF" w:rsidRDefault="0099046E">
      <w:pPr>
        <w:spacing w:before="100" w:beforeAutospacing="1" w:after="100" w:afterAutospacing="1" w:line="360" w:lineRule="auto"/>
        <w:jc w:val="left"/>
        <w:rPr>
          <w:rFonts w:ascii="宋体" w:hAnsi="宋体" w:cs="宋体"/>
          <w:color w:val="000000"/>
          <w:kern w:val="0"/>
          <w:sz w:val="24"/>
          <w:szCs w:val="24"/>
        </w:rPr>
      </w:pPr>
      <w:r>
        <w:fldChar w:fldCharType="begin"/>
      </w:r>
      <w:r>
        <w:instrText xml:space="preserve"> HYPERLINK "http://campus.chinahr.com/2014/pages/vip" </w:instrText>
      </w:r>
      <w:r>
        <w:fldChar w:fldCharType="separate"/>
      </w:r>
      <w:r w:rsidR="006231FC" w:rsidRPr="00C03980">
        <w:rPr>
          <w:rStyle w:val="a8"/>
          <w:rFonts w:ascii="宋体" w:hAnsi="宋体" w:cs="宋体"/>
          <w:kern w:val="0"/>
          <w:sz w:val="24"/>
          <w:szCs w:val="24"/>
        </w:rPr>
        <w:t>http://campus.chinahr.com/2014/pages/vip</w:t>
      </w:r>
      <w:r>
        <w:rPr>
          <w:rStyle w:val="a8"/>
          <w:rFonts w:ascii="宋体" w:hAnsi="宋体" w:cs="宋体"/>
          <w:kern w:val="0"/>
          <w:sz w:val="24"/>
          <w:szCs w:val="24"/>
        </w:rPr>
        <w:fldChar w:fldCharType="end"/>
      </w:r>
    </w:p>
    <w:bookmarkEnd w:id="0"/>
    <w:p w:rsidR="00AB321C" w:rsidRDefault="00AB321C" w:rsidP="00AB321C">
      <w:pPr>
        <w:spacing w:before="100" w:beforeAutospacing="1" w:after="100" w:afterAutospacing="1" w:line="360" w:lineRule="auto"/>
        <w:jc w:val="left"/>
        <w:rPr>
          <w:rFonts w:ascii="宋体" w:hAnsi="宋体" w:cs="宋体"/>
          <w:color w:val="E4007F"/>
          <w:kern w:val="0"/>
          <w:sz w:val="27"/>
          <w:szCs w:val="27"/>
        </w:rPr>
      </w:pPr>
      <w:r>
        <w:rPr>
          <w:rFonts w:ascii="宋体" w:hAnsi="宋体" w:cs="宋体" w:hint="eastAsia"/>
          <w:color w:val="E4007F"/>
          <w:kern w:val="0"/>
          <w:sz w:val="27"/>
          <w:szCs w:val="27"/>
        </w:rPr>
        <w:t>【宣讲行程】</w:t>
      </w:r>
    </w:p>
    <w:tbl>
      <w:tblPr>
        <w:tblW w:w="8804" w:type="dxa"/>
        <w:tblInd w:w="93" w:type="dxa"/>
        <w:tblLook w:val="04A0" w:firstRow="1" w:lastRow="0" w:firstColumn="1" w:lastColumn="0" w:noHBand="0" w:noVBand="1"/>
      </w:tblPr>
      <w:tblGrid>
        <w:gridCol w:w="940"/>
        <w:gridCol w:w="3460"/>
        <w:gridCol w:w="1852"/>
        <w:gridCol w:w="2552"/>
      </w:tblGrid>
      <w:tr w:rsidR="00537D6F" w:rsidRPr="00537D6F" w:rsidTr="00537D6F">
        <w:trPr>
          <w:trHeight w:val="499"/>
        </w:trPr>
        <w:tc>
          <w:tcPr>
            <w:tcW w:w="940" w:type="dxa"/>
            <w:tcBorders>
              <w:top w:val="single" w:sz="4" w:space="0" w:color="auto"/>
              <w:left w:val="single" w:sz="4" w:space="0" w:color="auto"/>
              <w:bottom w:val="single" w:sz="4" w:space="0" w:color="auto"/>
              <w:right w:val="single" w:sz="4" w:space="0" w:color="auto"/>
            </w:tcBorders>
            <w:shd w:val="clear" w:color="000000" w:fill="FABF8F"/>
            <w:noWrap/>
            <w:vAlign w:val="center"/>
            <w:hideMark/>
          </w:tcPr>
          <w:p w:rsidR="00537D6F" w:rsidRPr="00537D6F" w:rsidRDefault="00537D6F" w:rsidP="00537D6F">
            <w:pPr>
              <w:widowControl/>
              <w:jc w:val="center"/>
              <w:rPr>
                <w:rFonts w:ascii="宋体" w:hAnsi="宋体" w:cs="宋体"/>
                <w:b/>
                <w:bCs/>
                <w:color w:val="000000"/>
                <w:kern w:val="0"/>
                <w:sz w:val="22"/>
              </w:rPr>
            </w:pPr>
            <w:r w:rsidRPr="00537D6F">
              <w:rPr>
                <w:rFonts w:ascii="宋体" w:hAnsi="宋体" w:cs="宋体" w:hint="eastAsia"/>
                <w:b/>
                <w:bCs/>
                <w:color w:val="000000"/>
                <w:kern w:val="0"/>
                <w:sz w:val="22"/>
              </w:rPr>
              <w:t>城市</w:t>
            </w:r>
          </w:p>
        </w:tc>
        <w:tc>
          <w:tcPr>
            <w:tcW w:w="3460" w:type="dxa"/>
            <w:tcBorders>
              <w:top w:val="single" w:sz="4" w:space="0" w:color="auto"/>
              <w:left w:val="nil"/>
              <w:bottom w:val="single" w:sz="4" w:space="0" w:color="auto"/>
              <w:right w:val="single" w:sz="4" w:space="0" w:color="auto"/>
            </w:tcBorders>
            <w:shd w:val="clear" w:color="000000" w:fill="FABF8F"/>
            <w:vAlign w:val="center"/>
            <w:hideMark/>
          </w:tcPr>
          <w:p w:rsidR="00537D6F" w:rsidRPr="00537D6F" w:rsidRDefault="00537D6F" w:rsidP="00537D6F">
            <w:pPr>
              <w:widowControl/>
              <w:jc w:val="center"/>
              <w:rPr>
                <w:rFonts w:ascii="宋体" w:hAnsi="宋体" w:cs="宋体"/>
                <w:b/>
                <w:bCs/>
                <w:color w:val="000000"/>
                <w:kern w:val="0"/>
                <w:sz w:val="22"/>
              </w:rPr>
            </w:pPr>
            <w:r w:rsidRPr="00537D6F">
              <w:rPr>
                <w:rFonts w:ascii="宋体" w:hAnsi="宋体" w:cs="宋体" w:hint="eastAsia"/>
                <w:b/>
                <w:bCs/>
                <w:color w:val="000000"/>
                <w:kern w:val="0"/>
                <w:sz w:val="22"/>
              </w:rPr>
              <w:t>学校</w:t>
            </w:r>
          </w:p>
        </w:tc>
        <w:tc>
          <w:tcPr>
            <w:tcW w:w="1852" w:type="dxa"/>
            <w:tcBorders>
              <w:top w:val="single" w:sz="4" w:space="0" w:color="auto"/>
              <w:left w:val="nil"/>
              <w:bottom w:val="single" w:sz="4" w:space="0" w:color="auto"/>
              <w:right w:val="single" w:sz="4" w:space="0" w:color="auto"/>
            </w:tcBorders>
            <w:shd w:val="clear" w:color="000000" w:fill="FABF8F"/>
            <w:vAlign w:val="center"/>
            <w:hideMark/>
          </w:tcPr>
          <w:p w:rsidR="00537D6F" w:rsidRPr="00537D6F" w:rsidRDefault="00537D6F" w:rsidP="00537D6F">
            <w:pPr>
              <w:widowControl/>
              <w:jc w:val="center"/>
              <w:rPr>
                <w:rFonts w:ascii="宋体" w:hAnsi="宋体" w:cs="宋体"/>
                <w:b/>
                <w:bCs/>
                <w:color w:val="000000"/>
                <w:kern w:val="0"/>
                <w:sz w:val="22"/>
              </w:rPr>
            </w:pPr>
            <w:r w:rsidRPr="00537D6F">
              <w:rPr>
                <w:rFonts w:ascii="宋体" w:hAnsi="宋体" w:cs="宋体" w:hint="eastAsia"/>
                <w:b/>
                <w:bCs/>
                <w:color w:val="000000"/>
                <w:kern w:val="0"/>
                <w:sz w:val="22"/>
              </w:rPr>
              <w:t>宣讲会时间</w:t>
            </w:r>
          </w:p>
        </w:tc>
        <w:tc>
          <w:tcPr>
            <w:tcW w:w="2552" w:type="dxa"/>
            <w:tcBorders>
              <w:top w:val="single" w:sz="4" w:space="0" w:color="auto"/>
              <w:left w:val="nil"/>
              <w:bottom w:val="single" w:sz="4" w:space="0" w:color="auto"/>
              <w:right w:val="single" w:sz="4" w:space="0" w:color="auto"/>
            </w:tcBorders>
            <w:shd w:val="clear" w:color="000000" w:fill="FABF8F"/>
            <w:noWrap/>
            <w:vAlign w:val="center"/>
            <w:hideMark/>
          </w:tcPr>
          <w:p w:rsidR="00537D6F" w:rsidRPr="00537D6F" w:rsidRDefault="00537D6F" w:rsidP="00537D6F">
            <w:pPr>
              <w:widowControl/>
              <w:jc w:val="center"/>
              <w:rPr>
                <w:rFonts w:ascii="宋体" w:hAnsi="宋体" w:cs="宋体"/>
                <w:b/>
                <w:bCs/>
                <w:color w:val="000000"/>
                <w:kern w:val="0"/>
                <w:sz w:val="22"/>
              </w:rPr>
            </w:pPr>
            <w:r w:rsidRPr="00537D6F">
              <w:rPr>
                <w:rFonts w:ascii="宋体" w:hAnsi="宋体" w:cs="宋体" w:hint="eastAsia"/>
                <w:b/>
                <w:bCs/>
                <w:color w:val="000000"/>
                <w:kern w:val="0"/>
                <w:sz w:val="22"/>
              </w:rPr>
              <w:t>宣讲地点</w:t>
            </w:r>
          </w:p>
        </w:tc>
      </w:tr>
      <w:tr w:rsidR="00537D6F" w:rsidRPr="00537D6F" w:rsidTr="00537D6F">
        <w:trPr>
          <w:trHeight w:val="462"/>
        </w:trPr>
        <w:tc>
          <w:tcPr>
            <w:tcW w:w="940"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广州</w:t>
            </w:r>
          </w:p>
        </w:tc>
        <w:tc>
          <w:tcPr>
            <w:tcW w:w="3460"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中山大学</w:t>
            </w:r>
          </w:p>
        </w:tc>
        <w:tc>
          <w:tcPr>
            <w:tcW w:w="18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9月</w:t>
            </w:r>
            <w:r w:rsidR="00A43078">
              <w:rPr>
                <w:rFonts w:ascii="宋体" w:hAnsi="宋体" w:cs="宋体" w:hint="eastAsia"/>
                <w:color w:val="000000"/>
                <w:kern w:val="0"/>
                <w:sz w:val="18"/>
                <w:szCs w:val="18"/>
              </w:rPr>
              <w:t>18</w:t>
            </w:r>
            <w:r w:rsidRPr="00537D6F">
              <w:rPr>
                <w:rFonts w:ascii="宋体" w:hAnsi="宋体" w:cs="宋体" w:hint="eastAsia"/>
                <w:color w:val="000000"/>
                <w:kern w:val="0"/>
                <w:sz w:val="18"/>
                <w:szCs w:val="18"/>
              </w:rPr>
              <w:t>晚7点</w:t>
            </w:r>
          </w:p>
        </w:tc>
        <w:tc>
          <w:tcPr>
            <w:tcW w:w="2552" w:type="dxa"/>
            <w:tcBorders>
              <w:top w:val="nil"/>
              <w:left w:val="nil"/>
              <w:bottom w:val="single" w:sz="4" w:space="0" w:color="auto"/>
              <w:right w:val="single" w:sz="4" w:space="0" w:color="auto"/>
            </w:tcBorders>
            <w:shd w:val="clear" w:color="000000" w:fill="FFFFFF"/>
            <w:vAlign w:val="center"/>
            <w:hideMark/>
          </w:tcPr>
          <w:p w:rsidR="00537D6F" w:rsidRPr="00FD7704" w:rsidRDefault="00FD7704" w:rsidP="00537D6F">
            <w:pPr>
              <w:widowControl/>
              <w:jc w:val="center"/>
              <w:rPr>
                <w:rFonts w:ascii="宋体" w:hAnsi="宋体" w:cs="宋体"/>
                <w:b/>
                <w:color w:val="000000"/>
                <w:kern w:val="0"/>
                <w:sz w:val="18"/>
                <w:szCs w:val="18"/>
              </w:rPr>
            </w:pPr>
            <w:r w:rsidRPr="00FD7704">
              <w:rPr>
                <w:rFonts w:ascii="宋体" w:hAnsi="宋体" w:cs="宋体" w:hint="eastAsia"/>
                <w:color w:val="000000"/>
                <w:kern w:val="0"/>
                <w:sz w:val="18"/>
                <w:szCs w:val="18"/>
              </w:rPr>
              <w:t>东校区行政楼b102</w:t>
            </w:r>
          </w:p>
        </w:tc>
      </w:tr>
      <w:tr w:rsidR="00537D6F" w:rsidRPr="00537D6F" w:rsidTr="00537D6F">
        <w:trPr>
          <w:trHeight w:val="462"/>
        </w:trPr>
        <w:tc>
          <w:tcPr>
            <w:tcW w:w="940" w:type="dxa"/>
            <w:vMerge/>
            <w:tcBorders>
              <w:top w:val="nil"/>
              <w:left w:val="single" w:sz="4" w:space="0" w:color="auto"/>
              <w:bottom w:val="single" w:sz="4" w:space="0" w:color="auto"/>
              <w:right w:val="single" w:sz="4" w:space="0" w:color="auto"/>
            </w:tcBorders>
            <w:vAlign w:val="center"/>
            <w:hideMark/>
          </w:tcPr>
          <w:p w:rsidR="00537D6F" w:rsidRPr="00537D6F" w:rsidRDefault="00537D6F" w:rsidP="00537D6F">
            <w:pPr>
              <w:widowControl/>
              <w:jc w:val="left"/>
              <w:rPr>
                <w:rFonts w:ascii="宋体" w:hAnsi="宋体" w:cs="宋体"/>
                <w:color w:val="000000"/>
                <w:kern w:val="0"/>
                <w:sz w:val="18"/>
                <w:szCs w:val="18"/>
              </w:rPr>
            </w:pPr>
          </w:p>
        </w:tc>
        <w:tc>
          <w:tcPr>
            <w:tcW w:w="3460"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华南理工大学（校园招聘宣讲会+营销大赛介绍会）</w:t>
            </w:r>
          </w:p>
        </w:tc>
        <w:tc>
          <w:tcPr>
            <w:tcW w:w="18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9月15晚6点30</w:t>
            </w:r>
          </w:p>
        </w:tc>
        <w:tc>
          <w:tcPr>
            <w:tcW w:w="25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大学城校区音乐厅</w:t>
            </w:r>
          </w:p>
        </w:tc>
      </w:tr>
      <w:tr w:rsidR="00537D6F" w:rsidRPr="00537D6F" w:rsidTr="00537D6F">
        <w:trPr>
          <w:trHeight w:val="462"/>
        </w:trPr>
        <w:tc>
          <w:tcPr>
            <w:tcW w:w="940" w:type="dxa"/>
            <w:tcBorders>
              <w:top w:val="nil"/>
              <w:left w:val="single" w:sz="4" w:space="0" w:color="auto"/>
              <w:bottom w:val="single" w:sz="4" w:space="0" w:color="auto"/>
              <w:right w:val="single" w:sz="4" w:space="0" w:color="auto"/>
            </w:tcBorders>
            <w:shd w:val="clear" w:color="000000" w:fill="FFFFFF"/>
            <w:noWrap/>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四川</w:t>
            </w:r>
          </w:p>
        </w:tc>
        <w:tc>
          <w:tcPr>
            <w:tcW w:w="3460"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四川大学（校园招聘宣讲会+营销大赛介绍会）</w:t>
            </w:r>
          </w:p>
        </w:tc>
        <w:tc>
          <w:tcPr>
            <w:tcW w:w="18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9月18</w:t>
            </w:r>
            <w:r w:rsidRPr="00537D6F">
              <w:rPr>
                <w:rFonts w:ascii="宋体" w:hAnsi="宋体" w:cs="宋体" w:hint="eastAsia"/>
                <w:b/>
                <w:bCs/>
                <w:color w:val="000000"/>
                <w:kern w:val="0"/>
                <w:sz w:val="18"/>
                <w:szCs w:val="18"/>
              </w:rPr>
              <w:t>晚</w:t>
            </w:r>
            <w:r w:rsidRPr="00537D6F">
              <w:rPr>
                <w:rFonts w:ascii="宋体" w:hAnsi="宋体" w:cs="宋体" w:hint="eastAsia"/>
                <w:color w:val="000000"/>
                <w:kern w:val="0"/>
                <w:sz w:val="18"/>
                <w:szCs w:val="18"/>
              </w:rPr>
              <w:t>6点30</w:t>
            </w:r>
          </w:p>
        </w:tc>
        <w:tc>
          <w:tcPr>
            <w:tcW w:w="25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江安校区-法学院报告厅</w:t>
            </w:r>
          </w:p>
        </w:tc>
      </w:tr>
      <w:tr w:rsidR="00537D6F" w:rsidRPr="00537D6F" w:rsidTr="00537D6F">
        <w:trPr>
          <w:trHeight w:val="462"/>
        </w:trPr>
        <w:tc>
          <w:tcPr>
            <w:tcW w:w="940" w:type="dxa"/>
            <w:tcBorders>
              <w:top w:val="nil"/>
              <w:left w:val="single" w:sz="4" w:space="0" w:color="auto"/>
              <w:bottom w:val="single" w:sz="4" w:space="0" w:color="auto"/>
              <w:right w:val="single" w:sz="4" w:space="0" w:color="auto"/>
            </w:tcBorders>
            <w:shd w:val="clear" w:color="000000" w:fill="FFFFFF"/>
            <w:noWrap/>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南京</w:t>
            </w:r>
          </w:p>
        </w:tc>
        <w:tc>
          <w:tcPr>
            <w:tcW w:w="3460"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东南大学(物流专场）</w:t>
            </w:r>
          </w:p>
        </w:tc>
        <w:tc>
          <w:tcPr>
            <w:tcW w:w="18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10月9晚6点30</w:t>
            </w:r>
          </w:p>
        </w:tc>
        <w:tc>
          <w:tcPr>
            <w:tcW w:w="25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四牌楼群贤楼3楼报告厅</w:t>
            </w:r>
          </w:p>
        </w:tc>
      </w:tr>
      <w:tr w:rsidR="00537D6F" w:rsidRPr="00537D6F" w:rsidTr="00537D6F">
        <w:trPr>
          <w:trHeight w:val="462"/>
        </w:trPr>
        <w:tc>
          <w:tcPr>
            <w:tcW w:w="940" w:type="dxa"/>
            <w:tcBorders>
              <w:top w:val="nil"/>
              <w:left w:val="single" w:sz="4" w:space="0" w:color="auto"/>
              <w:bottom w:val="single" w:sz="4" w:space="0" w:color="auto"/>
              <w:right w:val="single" w:sz="4" w:space="0" w:color="auto"/>
            </w:tcBorders>
            <w:shd w:val="clear" w:color="000000" w:fill="FFFFFF"/>
            <w:noWrap/>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上海</w:t>
            </w:r>
          </w:p>
        </w:tc>
        <w:tc>
          <w:tcPr>
            <w:tcW w:w="3460"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上海交通大学（校园招聘宣讲会+营销大赛介绍会）</w:t>
            </w:r>
          </w:p>
        </w:tc>
        <w:tc>
          <w:tcPr>
            <w:tcW w:w="18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9月22晚6点30</w:t>
            </w:r>
          </w:p>
        </w:tc>
        <w:tc>
          <w:tcPr>
            <w:tcW w:w="2552" w:type="dxa"/>
            <w:tcBorders>
              <w:top w:val="nil"/>
              <w:left w:val="nil"/>
              <w:bottom w:val="single" w:sz="4" w:space="0" w:color="auto"/>
              <w:right w:val="single" w:sz="4" w:space="0" w:color="auto"/>
            </w:tcBorders>
            <w:shd w:val="clear" w:color="000000" w:fill="FFFFFF"/>
            <w:vAlign w:val="center"/>
            <w:hideMark/>
          </w:tcPr>
          <w:p w:rsidR="00537D6F" w:rsidRPr="00110D31" w:rsidRDefault="003E087D" w:rsidP="00110D31">
            <w:pPr>
              <w:rPr>
                <w:rFonts w:ascii="宋体" w:hAnsi="宋体" w:cs="宋体"/>
                <w:color w:val="000000"/>
                <w:kern w:val="0"/>
                <w:sz w:val="18"/>
                <w:szCs w:val="18"/>
              </w:rPr>
            </w:pPr>
            <w:r w:rsidRPr="003E087D">
              <w:rPr>
                <w:rFonts w:ascii="宋体" w:hAnsi="宋体" w:cs="宋体" w:hint="eastAsia"/>
                <w:color w:val="000000"/>
                <w:kern w:val="0"/>
                <w:sz w:val="18"/>
                <w:szCs w:val="18"/>
              </w:rPr>
              <w:t>闵行校区电信学院3号楼100多功能厅</w:t>
            </w:r>
          </w:p>
        </w:tc>
      </w:tr>
      <w:tr w:rsidR="00537D6F" w:rsidRPr="00537D6F" w:rsidTr="00537D6F">
        <w:trPr>
          <w:trHeight w:val="462"/>
        </w:trPr>
        <w:tc>
          <w:tcPr>
            <w:tcW w:w="940" w:type="dxa"/>
            <w:tcBorders>
              <w:top w:val="nil"/>
              <w:left w:val="single" w:sz="4" w:space="0" w:color="auto"/>
              <w:bottom w:val="single" w:sz="4" w:space="0" w:color="auto"/>
              <w:right w:val="single" w:sz="4" w:space="0" w:color="auto"/>
            </w:tcBorders>
            <w:shd w:val="clear" w:color="000000" w:fill="FFFFFF"/>
            <w:noWrap/>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北京</w:t>
            </w:r>
          </w:p>
        </w:tc>
        <w:tc>
          <w:tcPr>
            <w:tcW w:w="3460"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北京师范大学（校园招聘宣讲会+营销大赛介绍会）</w:t>
            </w:r>
          </w:p>
        </w:tc>
        <w:tc>
          <w:tcPr>
            <w:tcW w:w="18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9月25晚上6点半</w:t>
            </w:r>
          </w:p>
        </w:tc>
        <w:tc>
          <w:tcPr>
            <w:tcW w:w="2552" w:type="dxa"/>
            <w:tcBorders>
              <w:top w:val="nil"/>
              <w:left w:val="nil"/>
              <w:bottom w:val="single" w:sz="4" w:space="0" w:color="auto"/>
              <w:right w:val="single" w:sz="4" w:space="0" w:color="auto"/>
            </w:tcBorders>
            <w:shd w:val="clear" w:color="000000" w:fill="FFFFFF"/>
            <w:vAlign w:val="center"/>
            <w:hideMark/>
          </w:tcPr>
          <w:p w:rsidR="00537D6F" w:rsidRPr="00537D6F" w:rsidRDefault="00EF3DDB" w:rsidP="00537D6F">
            <w:pPr>
              <w:widowControl/>
              <w:jc w:val="center"/>
              <w:rPr>
                <w:rFonts w:ascii="宋体" w:hAnsi="宋体" w:cs="宋体"/>
                <w:color w:val="000000"/>
                <w:kern w:val="0"/>
                <w:sz w:val="18"/>
                <w:szCs w:val="18"/>
              </w:rPr>
            </w:pPr>
            <w:r w:rsidRPr="00EF3DDB">
              <w:rPr>
                <w:rFonts w:ascii="宋体" w:hAnsi="宋体" w:cs="宋体" w:hint="eastAsia"/>
                <w:color w:val="000000"/>
                <w:kern w:val="0"/>
                <w:sz w:val="18"/>
                <w:szCs w:val="18"/>
              </w:rPr>
              <w:t>学16楼就业指导中心多功能厅</w:t>
            </w:r>
          </w:p>
        </w:tc>
      </w:tr>
      <w:tr w:rsidR="00537D6F" w:rsidRPr="00537D6F" w:rsidTr="00537D6F">
        <w:trPr>
          <w:trHeight w:val="462"/>
        </w:trPr>
        <w:tc>
          <w:tcPr>
            <w:tcW w:w="940" w:type="dxa"/>
            <w:tcBorders>
              <w:top w:val="nil"/>
              <w:left w:val="single" w:sz="4" w:space="0" w:color="auto"/>
              <w:bottom w:val="single" w:sz="4" w:space="0" w:color="auto"/>
              <w:right w:val="single" w:sz="4" w:space="0" w:color="auto"/>
            </w:tcBorders>
            <w:shd w:val="clear" w:color="000000" w:fill="FFFFFF"/>
            <w:noWrap/>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天津</w:t>
            </w:r>
          </w:p>
        </w:tc>
        <w:tc>
          <w:tcPr>
            <w:tcW w:w="3460"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南开大学(物流专场）</w:t>
            </w:r>
          </w:p>
        </w:tc>
        <w:tc>
          <w:tcPr>
            <w:tcW w:w="18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10月14晚6点30</w:t>
            </w:r>
          </w:p>
        </w:tc>
        <w:tc>
          <w:tcPr>
            <w:tcW w:w="25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本部学生活动中心多功能厅</w:t>
            </w:r>
          </w:p>
        </w:tc>
      </w:tr>
      <w:tr w:rsidR="00537D6F" w:rsidRPr="00537D6F" w:rsidTr="00537D6F">
        <w:trPr>
          <w:trHeight w:val="462"/>
        </w:trPr>
        <w:tc>
          <w:tcPr>
            <w:tcW w:w="940" w:type="dxa"/>
            <w:tcBorders>
              <w:top w:val="nil"/>
              <w:left w:val="single" w:sz="4" w:space="0" w:color="auto"/>
              <w:bottom w:val="single" w:sz="4" w:space="0" w:color="auto"/>
              <w:right w:val="single" w:sz="4" w:space="0" w:color="auto"/>
            </w:tcBorders>
            <w:shd w:val="clear" w:color="000000" w:fill="FFFFFF"/>
            <w:noWrap/>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lastRenderedPageBreak/>
              <w:t>长沙</w:t>
            </w:r>
          </w:p>
        </w:tc>
        <w:tc>
          <w:tcPr>
            <w:tcW w:w="3460"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中南大学</w:t>
            </w:r>
          </w:p>
        </w:tc>
        <w:tc>
          <w:tcPr>
            <w:tcW w:w="18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10月9晚7点</w:t>
            </w:r>
          </w:p>
        </w:tc>
        <w:tc>
          <w:tcPr>
            <w:tcW w:w="25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本部立言厅</w:t>
            </w:r>
          </w:p>
        </w:tc>
      </w:tr>
      <w:tr w:rsidR="00537D6F" w:rsidRPr="00537D6F" w:rsidTr="00537D6F">
        <w:trPr>
          <w:trHeight w:val="462"/>
        </w:trPr>
        <w:tc>
          <w:tcPr>
            <w:tcW w:w="940" w:type="dxa"/>
            <w:tcBorders>
              <w:top w:val="nil"/>
              <w:left w:val="single" w:sz="4" w:space="0" w:color="auto"/>
              <w:bottom w:val="single" w:sz="4" w:space="0" w:color="auto"/>
              <w:right w:val="single" w:sz="4" w:space="0" w:color="auto"/>
            </w:tcBorders>
            <w:shd w:val="clear" w:color="000000" w:fill="FFFFFF"/>
            <w:noWrap/>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武汉</w:t>
            </w:r>
          </w:p>
        </w:tc>
        <w:tc>
          <w:tcPr>
            <w:tcW w:w="3460"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华中科技大学</w:t>
            </w:r>
          </w:p>
        </w:tc>
        <w:tc>
          <w:tcPr>
            <w:tcW w:w="18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10月1</w:t>
            </w:r>
            <w:r w:rsidR="002376C7">
              <w:rPr>
                <w:rFonts w:ascii="宋体" w:hAnsi="宋体" w:cs="宋体" w:hint="eastAsia"/>
                <w:color w:val="000000"/>
                <w:kern w:val="0"/>
                <w:sz w:val="18"/>
                <w:szCs w:val="18"/>
              </w:rPr>
              <w:t>7</w:t>
            </w:r>
            <w:r w:rsidRPr="00537D6F">
              <w:rPr>
                <w:rFonts w:ascii="宋体" w:hAnsi="宋体" w:cs="宋体" w:hint="eastAsia"/>
                <w:color w:val="000000"/>
                <w:kern w:val="0"/>
                <w:sz w:val="18"/>
                <w:szCs w:val="18"/>
              </w:rPr>
              <w:t>晚7点</w:t>
            </w:r>
          </w:p>
        </w:tc>
        <w:tc>
          <w:tcPr>
            <w:tcW w:w="2552" w:type="dxa"/>
            <w:tcBorders>
              <w:top w:val="nil"/>
              <w:left w:val="nil"/>
              <w:bottom w:val="single" w:sz="4" w:space="0" w:color="auto"/>
              <w:right w:val="single" w:sz="4" w:space="0" w:color="auto"/>
            </w:tcBorders>
            <w:shd w:val="clear" w:color="000000" w:fill="FFFFFF"/>
            <w:vAlign w:val="center"/>
            <w:hideMark/>
          </w:tcPr>
          <w:p w:rsidR="00537D6F" w:rsidRPr="00537D6F" w:rsidRDefault="00537D6F" w:rsidP="00537D6F">
            <w:pPr>
              <w:widowControl/>
              <w:jc w:val="center"/>
              <w:rPr>
                <w:rFonts w:ascii="宋体" w:hAnsi="宋体" w:cs="宋体"/>
                <w:color w:val="000000"/>
                <w:kern w:val="0"/>
                <w:sz w:val="18"/>
                <w:szCs w:val="18"/>
              </w:rPr>
            </w:pPr>
            <w:r w:rsidRPr="00537D6F">
              <w:rPr>
                <w:rFonts w:ascii="宋体" w:hAnsi="宋体" w:cs="宋体" w:hint="eastAsia"/>
                <w:color w:val="000000"/>
                <w:kern w:val="0"/>
                <w:sz w:val="18"/>
                <w:szCs w:val="18"/>
              </w:rPr>
              <w:t>主校区就业指导中心305</w:t>
            </w:r>
          </w:p>
        </w:tc>
      </w:tr>
    </w:tbl>
    <w:p w:rsidR="00AB321C" w:rsidRPr="009C4C51" w:rsidRDefault="00AB321C">
      <w:pPr>
        <w:spacing w:before="100" w:beforeAutospacing="1" w:after="100" w:afterAutospacing="1" w:line="360" w:lineRule="auto"/>
        <w:jc w:val="left"/>
        <w:rPr>
          <w:rFonts w:ascii="宋体" w:hAnsi="宋体" w:cs="宋体"/>
          <w:color w:val="000000"/>
          <w:kern w:val="0"/>
          <w:sz w:val="24"/>
          <w:szCs w:val="24"/>
        </w:rPr>
      </w:pPr>
    </w:p>
    <w:p w:rsidR="00306AEB" w:rsidRDefault="002D0D43">
      <w:pPr>
        <w:spacing w:before="100" w:beforeAutospacing="1" w:after="100" w:afterAutospacing="1" w:line="360" w:lineRule="auto"/>
        <w:jc w:val="left"/>
        <w:rPr>
          <w:rFonts w:ascii="宋体" w:hAnsi="宋体" w:cs="宋体"/>
          <w:color w:val="E4007F"/>
          <w:kern w:val="0"/>
          <w:sz w:val="27"/>
          <w:szCs w:val="27"/>
        </w:rPr>
      </w:pPr>
      <w:r>
        <w:rPr>
          <w:rFonts w:ascii="宋体" w:hAnsi="宋体" w:cs="宋体" w:hint="eastAsia"/>
          <w:color w:val="E4007F"/>
          <w:kern w:val="0"/>
          <w:sz w:val="27"/>
          <w:szCs w:val="27"/>
        </w:rPr>
        <w:t>【薪酬福利】</w:t>
      </w:r>
    </w:p>
    <w:p w:rsidR="00306AEB" w:rsidRDefault="002D0D43">
      <w:pPr>
        <w:spacing w:before="100" w:beforeAutospacing="1" w:after="100" w:afterAutospacing="1" w:line="360" w:lineRule="auto"/>
        <w:jc w:val="left"/>
        <w:rPr>
          <w:szCs w:val="21"/>
        </w:rPr>
      </w:pPr>
      <w:r>
        <w:rPr>
          <w:szCs w:val="21"/>
        </w:rPr>
        <w:t>具有竞争力的薪酬待遇；</w:t>
      </w:r>
      <w:r>
        <w:rPr>
          <w:szCs w:val="21"/>
        </w:rPr>
        <w:br/>
      </w:r>
      <w:r>
        <w:rPr>
          <w:szCs w:val="21"/>
        </w:rPr>
        <w:t>五天工作制</w:t>
      </w:r>
      <w:r>
        <w:rPr>
          <w:szCs w:val="21"/>
        </w:rPr>
        <w:t>;</w:t>
      </w:r>
      <w:r>
        <w:rPr>
          <w:szCs w:val="21"/>
        </w:rPr>
        <w:t>购买</w:t>
      </w:r>
      <w:proofErr w:type="gramStart"/>
      <w:r>
        <w:rPr>
          <w:szCs w:val="21"/>
        </w:rPr>
        <w:t>社会保险五险及</w:t>
      </w:r>
      <w:proofErr w:type="gramEnd"/>
      <w:r>
        <w:rPr>
          <w:szCs w:val="21"/>
        </w:rPr>
        <w:t>住房公积金，另有公司补充的意外商业保险；</w:t>
      </w:r>
      <w:r>
        <w:rPr>
          <w:szCs w:val="21"/>
        </w:rPr>
        <w:br/>
      </w:r>
      <w:r>
        <w:rPr>
          <w:szCs w:val="21"/>
        </w:rPr>
        <w:t>免费提供优质三餐（营养全面的自助早餐</w:t>
      </w:r>
      <w:r>
        <w:rPr>
          <w:szCs w:val="21"/>
        </w:rPr>
        <w:t>+4</w:t>
      </w:r>
      <w:r>
        <w:rPr>
          <w:szCs w:val="21"/>
        </w:rPr>
        <w:t>菜一汤的午餐、晚餐）；</w:t>
      </w:r>
      <w:r>
        <w:rPr>
          <w:szCs w:val="21"/>
        </w:rPr>
        <w:br/>
      </w:r>
      <w:r>
        <w:rPr>
          <w:szCs w:val="21"/>
        </w:rPr>
        <w:t>享有新婚贺仪礼金、享有带薪年假、带薪病假等；</w:t>
      </w:r>
      <w:r>
        <w:rPr>
          <w:szCs w:val="21"/>
        </w:rPr>
        <w:br/>
      </w:r>
      <w:r>
        <w:rPr>
          <w:szCs w:val="21"/>
        </w:rPr>
        <w:t>享有员工集体生日聚会、年会旅游、奖励旅游等；</w:t>
      </w:r>
      <w:r>
        <w:rPr>
          <w:szCs w:val="21"/>
        </w:rPr>
        <w:br/>
      </w:r>
      <w:r>
        <w:rPr>
          <w:szCs w:val="21"/>
        </w:rPr>
        <w:t>享有员工浪漫奢华集体婚礼、员工运动会、员工免息贷款购房等；</w:t>
      </w:r>
      <w:r>
        <w:rPr>
          <w:szCs w:val="21"/>
        </w:rPr>
        <w:br/>
      </w:r>
      <w:r>
        <w:rPr>
          <w:szCs w:val="21"/>
        </w:rPr>
        <w:t>社团娱乐活动（包括篮球、桌球、摄影、瑜伽、乒乓球等社团）；</w:t>
      </w:r>
      <w:r>
        <w:rPr>
          <w:szCs w:val="21"/>
        </w:rPr>
        <w:br/>
      </w:r>
      <w:r>
        <w:rPr>
          <w:szCs w:val="21"/>
        </w:rPr>
        <w:t>针对员工在职发展提供系列培训</w:t>
      </w:r>
      <w:r>
        <w:rPr>
          <w:szCs w:val="21"/>
        </w:rPr>
        <w:t>……</w:t>
      </w:r>
      <w:proofErr w:type="gramStart"/>
      <w:r>
        <w:rPr>
          <w:szCs w:val="21"/>
        </w:rPr>
        <w:t>太多太多</w:t>
      </w:r>
      <w:proofErr w:type="gramEnd"/>
      <w:r>
        <w:rPr>
          <w:szCs w:val="21"/>
        </w:rPr>
        <w:t>贴心的福利，待您加盟后一一体验！</w:t>
      </w:r>
    </w:p>
    <w:p w:rsidR="00306AEB" w:rsidRDefault="002D0D43">
      <w:pPr>
        <w:spacing w:before="100" w:beforeAutospacing="1" w:after="100" w:afterAutospacing="1" w:line="360" w:lineRule="auto"/>
        <w:jc w:val="left"/>
        <w:rPr>
          <w:rFonts w:ascii="宋体" w:hAnsi="宋体" w:cs="宋体"/>
          <w:color w:val="E4007F"/>
          <w:kern w:val="0"/>
          <w:sz w:val="27"/>
          <w:szCs w:val="27"/>
        </w:rPr>
      </w:pPr>
      <w:r>
        <w:rPr>
          <w:rFonts w:ascii="宋体" w:hAnsi="宋体" w:cs="宋体" w:hint="eastAsia"/>
          <w:color w:val="E4007F"/>
          <w:kern w:val="0"/>
          <w:sz w:val="27"/>
          <w:szCs w:val="27"/>
        </w:rPr>
        <w:t>【职位介绍】</w:t>
      </w:r>
    </w:p>
    <w:p w:rsidR="00306AEB" w:rsidRDefault="002D0D43">
      <w:pPr>
        <w:pStyle w:val="1"/>
        <w:numPr>
          <w:ilvl w:val="0"/>
          <w:numId w:val="1"/>
        </w:numPr>
        <w:spacing w:line="360" w:lineRule="auto"/>
        <w:ind w:firstLineChars="0"/>
        <w:rPr>
          <w:b/>
          <w:sz w:val="28"/>
          <w:szCs w:val="28"/>
        </w:rPr>
      </w:pPr>
      <w:r>
        <w:rPr>
          <w:rFonts w:hint="eastAsia"/>
          <w:b/>
          <w:sz w:val="28"/>
          <w:szCs w:val="28"/>
        </w:rPr>
        <w:t>秋季招聘</w:t>
      </w:r>
    </w:p>
    <w:p w:rsidR="00306AEB" w:rsidRDefault="002D0D43">
      <w:pPr>
        <w:widowControl/>
        <w:shd w:val="clear" w:color="auto" w:fill="FFFFFF"/>
        <w:spacing w:before="150" w:after="100" w:line="360" w:lineRule="auto"/>
        <w:jc w:val="left"/>
        <w:rPr>
          <w:rFonts w:ascii="宋体" w:hAnsi="宋体" w:cs="宋体"/>
          <w:kern w:val="0"/>
          <w:sz w:val="24"/>
          <w:szCs w:val="24"/>
        </w:rPr>
      </w:pPr>
      <w:r>
        <w:rPr>
          <w:rFonts w:ascii="宋体" w:hAnsi="宋体" w:cs="宋体" w:hint="eastAsia"/>
          <w:color w:val="E4007F"/>
          <w:kern w:val="0"/>
          <w:sz w:val="28"/>
          <w:szCs w:val="28"/>
        </w:rPr>
        <w:t>招聘对象：</w:t>
      </w:r>
      <w:r>
        <w:rPr>
          <w:rFonts w:ascii="宋体" w:hAnsi="宋体" w:cs="宋体"/>
          <w:kern w:val="0"/>
          <w:szCs w:val="21"/>
        </w:rPr>
        <w:t>2015年全日制本科及以上应届毕业生</w:t>
      </w:r>
    </w:p>
    <w:p w:rsidR="00306AEB" w:rsidRDefault="002D0D43">
      <w:pPr>
        <w:widowControl/>
        <w:shd w:val="clear" w:color="auto" w:fill="FFFFFF"/>
        <w:spacing w:line="360" w:lineRule="auto"/>
        <w:jc w:val="left"/>
        <w:rPr>
          <w:rFonts w:ascii="宋体" w:hAnsi="宋体" w:cs="宋体"/>
          <w:color w:val="E4007F"/>
          <w:kern w:val="0"/>
          <w:sz w:val="27"/>
          <w:szCs w:val="27"/>
        </w:rPr>
      </w:pPr>
      <w:r>
        <w:rPr>
          <w:rFonts w:ascii="宋体" w:hAnsi="宋体" w:cs="宋体" w:hint="eastAsia"/>
          <w:color w:val="E4007F"/>
          <w:kern w:val="0"/>
          <w:sz w:val="27"/>
          <w:szCs w:val="27"/>
        </w:rPr>
        <w:t>招聘岗位：</w:t>
      </w:r>
    </w:p>
    <w:p w:rsidR="00306AEB" w:rsidRDefault="002D0D43">
      <w:pPr>
        <w:widowControl/>
        <w:shd w:val="clear" w:color="auto" w:fill="FFFFFF"/>
        <w:spacing w:line="360" w:lineRule="auto"/>
        <w:jc w:val="left"/>
        <w:rPr>
          <w:szCs w:val="21"/>
        </w:rPr>
      </w:pPr>
      <w:r>
        <w:rPr>
          <w:rFonts w:ascii="宋体" w:hAnsi="宋体" w:cs="宋体"/>
          <w:b/>
          <w:kern w:val="0"/>
          <w:szCs w:val="21"/>
        </w:rPr>
        <w:t>1、计算机类</w:t>
      </w:r>
      <w:r>
        <w:rPr>
          <w:rFonts w:ascii="宋体" w:hAnsi="宋体" w:cs="宋体"/>
          <w:kern w:val="0"/>
          <w:szCs w:val="21"/>
        </w:rPr>
        <w:br/>
      </w:r>
      <w:r>
        <w:rPr>
          <w:szCs w:val="21"/>
        </w:rPr>
        <w:t>招聘人数：</w:t>
      </w:r>
      <w:r>
        <w:rPr>
          <w:szCs w:val="21"/>
        </w:rPr>
        <w:t>220</w:t>
      </w:r>
      <w:r>
        <w:rPr>
          <w:szCs w:val="21"/>
        </w:rPr>
        <w:t>人</w:t>
      </w:r>
      <w:r>
        <w:rPr>
          <w:szCs w:val="21"/>
        </w:rPr>
        <w:br/>
      </w:r>
      <w:r>
        <w:rPr>
          <w:szCs w:val="21"/>
        </w:rPr>
        <w:t>招聘部门：</w:t>
      </w:r>
      <w:r>
        <w:rPr>
          <w:szCs w:val="21"/>
        </w:rPr>
        <w:t xml:space="preserve"> </w:t>
      </w:r>
      <w:r>
        <w:rPr>
          <w:szCs w:val="21"/>
        </w:rPr>
        <w:t>技术中心、移动事业部、奢侈品事业部</w:t>
      </w:r>
      <w:r>
        <w:rPr>
          <w:szCs w:val="21"/>
        </w:rPr>
        <w:br/>
      </w:r>
      <w:r>
        <w:rPr>
          <w:szCs w:val="21"/>
        </w:rPr>
        <w:t>培养方向</w:t>
      </w:r>
      <w:r>
        <w:rPr>
          <w:szCs w:val="21"/>
        </w:rPr>
        <w:t>: 8</w:t>
      </w:r>
      <w:r>
        <w:rPr>
          <w:szCs w:val="21"/>
        </w:rPr>
        <w:t>大方向！！</w:t>
      </w:r>
      <w:r>
        <w:rPr>
          <w:szCs w:val="21"/>
        </w:rPr>
        <w:br/>
        <w:t>java</w:t>
      </w:r>
      <w:r>
        <w:rPr>
          <w:szCs w:val="21"/>
        </w:rPr>
        <w:t>、</w:t>
      </w:r>
      <w:r>
        <w:rPr>
          <w:szCs w:val="21"/>
        </w:rPr>
        <w:t>.net</w:t>
      </w:r>
      <w:r>
        <w:rPr>
          <w:szCs w:val="21"/>
        </w:rPr>
        <w:t>、</w:t>
      </w:r>
      <w:proofErr w:type="spellStart"/>
      <w:r>
        <w:rPr>
          <w:szCs w:val="21"/>
        </w:rPr>
        <w:t>php</w:t>
      </w:r>
      <w:proofErr w:type="spellEnd"/>
      <w:r>
        <w:rPr>
          <w:szCs w:val="21"/>
        </w:rPr>
        <w:t>、安全、运维、大数据、测试、</w:t>
      </w:r>
      <w:r>
        <w:rPr>
          <w:szCs w:val="21"/>
        </w:rPr>
        <w:t>APP</w:t>
      </w:r>
      <w:r>
        <w:rPr>
          <w:szCs w:val="21"/>
        </w:rPr>
        <w:t>（</w:t>
      </w:r>
      <w:r>
        <w:rPr>
          <w:szCs w:val="21"/>
        </w:rPr>
        <w:t>android</w:t>
      </w:r>
      <w:r>
        <w:rPr>
          <w:szCs w:val="21"/>
        </w:rPr>
        <w:t>、</w:t>
      </w:r>
      <w:proofErr w:type="spellStart"/>
      <w:r>
        <w:rPr>
          <w:szCs w:val="21"/>
        </w:rPr>
        <w:t>ios</w:t>
      </w:r>
      <w:proofErr w:type="spellEnd"/>
      <w:r>
        <w:rPr>
          <w:szCs w:val="21"/>
        </w:rPr>
        <w:t>）、前端开发</w:t>
      </w:r>
      <w:r>
        <w:rPr>
          <w:szCs w:val="21"/>
        </w:rPr>
        <w:br/>
      </w:r>
      <w:r>
        <w:rPr>
          <w:szCs w:val="21"/>
        </w:rPr>
        <w:t>工作地点：主要广州、部分</w:t>
      </w:r>
      <w:r>
        <w:rPr>
          <w:szCs w:val="21"/>
        </w:rPr>
        <w:t>base</w:t>
      </w:r>
      <w:r>
        <w:rPr>
          <w:szCs w:val="21"/>
        </w:rPr>
        <w:t>上海和北京</w:t>
      </w:r>
      <w:r>
        <w:rPr>
          <w:szCs w:val="21"/>
        </w:rPr>
        <w:br/>
      </w:r>
      <w:r w:rsidR="00947CC8">
        <w:rPr>
          <w:rFonts w:hint="eastAsia"/>
          <w:szCs w:val="21"/>
        </w:rPr>
        <w:t>专业要求：计算机相关、理工科专业</w:t>
      </w:r>
    </w:p>
    <w:p w:rsidR="00306AEB" w:rsidRDefault="002D0D43">
      <w:pPr>
        <w:widowControl/>
        <w:shd w:val="clear" w:color="auto" w:fill="FFFFFF"/>
        <w:spacing w:line="360" w:lineRule="auto"/>
        <w:jc w:val="left"/>
        <w:rPr>
          <w:szCs w:val="21"/>
        </w:rPr>
      </w:pPr>
      <w:r>
        <w:rPr>
          <w:szCs w:val="21"/>
        </w:rPr>
        <w:lastRenderedPageBreak/>
        <w:br/>
      </w:r>
      <w:r>
        <w:rPr>
          <w:rFonts w:ascii="宋体" w:hAnsi="宋体" w:cs="宋体"/>
          <w:b/>
          <w:kern w:val="0"/>
          <w:szCs w:val="21"/>
        </w:rPr>
        <w:t>2、产品及运营类</w:t>
      </w:r>
      <w:r>
        <w:rPr>
          <w:szCs w:val="21"/>
        </w:rPr>
        <w:br/>
      </w:r>
      <w:r>
        <w:rPr>
          <w:szCs w:val="21"/>
        </w:rPr>
        <w:t>招聘人数：</w:t>
      </w:r>
      <w:r>
        <w:rPr>
          <w:szCs w:val="21"/>
        </w:rPr>
        <w:t>30</w:t>
      </w:r>
      <w:r>
        <w:rPr>
          <w:szCs w:val="21"/>
        </w:rPr>
        <w:t>人</w:t>
      </w:r>
      <w:r>
        <w:rPr>
          <w:szCs w:val="21"/>
        </w:rPr>
        <w:br/>
      </w:r>
      <w:r>
        <w:rPr>
          <w:szCs w:val="21"/>
        </w:rPr>
        <w:t>工作地点：广州为主</w:t>
      </w:r>
      <w:r>
        <w:rPr>
          <w:szCs w:val="21"/>
        </w:rPr>
        <w:br/>
      </w:r>
      <w:r>
        <w:rPr>
          <w:szCs w:val="21"/>
        </w:rPr>
        <w:t>招聘部门：产品、技术、移动、市场等部门</w:t>
      </w:r>
      <w:r>
        <w:rPr>
          <w:szCs w:val="21"/>
        </w:rPr>
        <w:br/>
      </w:r>
      <w:r>
        <w:rPr>
          <w:szCs w:val="21"/>
        </w:rPr>
        <w:t>专业要求：电子商务、计算机信息管理、设计、工商管理、市场营销、数学、统计、相关理工科专业</w:t>
      </w:r>
      <w:r>
        <w:rPr>
          <w:szCs w:val="21"/>
        </w:rPr>
        <w:br/>
      </w:r>
      <w:r>
        <w:rPr>
          <w:szCs w:val="21"/>
        </w:rPr>
        <w:br/>
      </w:r>
      <w:r>
        <w:rPr>
          <w:rFonts w:ascii="宋体" w:hAnsi="宋体" w:cs="宋体"/>
          <w:b/>
          <w:kern w:val="0"/>
          <w:szCs w:val="21"/>
        </w:rPr>
        <w:t>3、设计与编辑</w:t>
      </w:r>
      <w:r>
        <w:rPr>
          <w:szCs w:val="21"/>
        </w:rPr>
        <w:br/>
      </w:r>
      <w:r>
        <w:rPr>
          <w:szCs w:val="21"/>
        </w:rPr>
        <w:t>招聘人数：</w:t>
      </w:r>
      <w:r>
        <w:rPr>
          <w:szCs w:val="21"/>
        </w:rPr>
        <w:t>20</w:t>
      </w:r>
      <w:r>
        <w:rPr>
          <w:szCs w:val="21"/>
        </w:rPr>
        <w:t>人</w:t>
      </w:r>
      <w:r>
        <w:rPr>
          <w:szCs w:val="21"/>
        </w:rPr>
        <w:br/>
      </w:r>
      <w:r>
        <w:rPr>
          <w:szCs w:val="21"/>
        </w:rPr>
        <w:t>招聘部门：产品、移动</w:t>
      </w:r>
      <w:r>
        <w:rPr>
          <w:szCs w:val="21"/>
        </w:rPr>
        <w:br/>
      </w:r>
      <w:r>
        <w:rPr>
          <w:szCs w:val="21"/>
        </w:rPr>
        <w:t>工作地点：广州为主</w:t>
      </w:r>
      <w:r>
        <w:rPr>
          <w:szCs w:val="21"/>
        </w:rPr>
        <w:br/>
      </w:r>
      <w:r>
        <w:rPr>
          <w:szCs w:val="21"/>
        </w:rPr>
        <w:t>招聘方向：</w:t>
      </w:r>
      <w:r>
        <w:rPr>
          <w:szCs w:val="21"/>
        </w:rPr>
        <w:t>UI</w:t>
      </w:r>
      <w:r>
        <w:rPr>
          <w:szCs w:val="21"/>
        </w:rPr>
        <w:t>设计、视觉设计、交互设计、用户研究、美术编辑等</w:t>
      </w:r>
      <w:r>
        <w:rPr>
          <w:szCs w:val="21"/>
        </w:rPr>
        <w:br/>
      </w:r>
      <w:r>
        <w:rPr>
          <w:szCs w:val="21"/>
        </w:rPr>
        <w:t>专业要求：新闻、传播、广告、中文、设计相关、心理学、美术类、人机交互、计算机等</w:t>
      </w:r>
      <w:r>
        <w:rPr>
          <w:szCs w:val="21"/>
        </w:rPr>
        <w:br/>
      </w:r>
      <w:r>
        <w:rPr>
          <w:szCs w:val="21"/>
        </w:rPr>
        <w:br/>
      </w:r>
      <w:r>
        <w:rPr>
          <w:rFonts w:ascii="宋体" w:hAnsi="宋体" w:cs="宋体"/>
          <w:b/>
          <w:kern w:val="0"/>
          <w:szCs w:val="21"/>
        </w:rPr>
        <w:t>4、市场营销类</w:t>
      </w:r>
      <w:r>
        <w:rPr>
          <w:szCs w:val="21"/>
        </w:rPr>
        <w:br/>
      </w:r>
      <w:r>
        <w:rPr>
          <w:szCs w:val="21"/>
        </w:rPr>
        <w:t>招聘人数：</w:t>
      </w:r>
      <w:r>
        <w:rPr>
          <w:szCs w:val="21"/>
        </w:rPr>
        <w:t>10</w:t>
      </w:r>
      <w:r>
        <w:rPr>
          <w:szCs w:val="21"/>
        </w:rPr>
        <w:t>人</w:t>
      </w:r>
      <w:r>
        <w:rPr>
          <w:szCs w:val="21"/>
        </w:rPr>
        <w:br/>
      </w:r>
      <w:r>
        <w:rPr>
          <w:szCs w:val="21"/>
        </w:rPr>
        <w:t>招聘部门：</w:t>
      </w:r>
      <w:r>
        <w:rPr>
          <w:szCs w:val="21"/>
        </w:rPr>
        <w:t>CRM</w:t>
      </w:r>
      <w:r>
        <w:rPr>
          <w:szCs w:val="21"/>
        </w:rPr>
        <w:t>、市场、移动</w:t>
      </w:r>
      <w:r>
        <w:rPr>
          <w:szCs w:val="21"/>
        </w:rPr>
        <w:br/>
      </w:r>
      <w:r>
        <w:rPr>
          <w:szCs w:val="21"/>
        </w:rPr>
        <w:t>工作地点：广州</w:t>
      </w:r>
      <w:r>
        <w:rPr>
          <w:szCs w:val="21"/>
        </w:rPr>
        <w:br/>
      </w:r>
      <w:r>
        <w:rPr>
          <w:szCs w:val="21"/>
        </w:rPr>
        <w:t>招聘岗位：策划、运营岗</w:t>
      </w:r>
      <w:r>
        <w:rPr>
          <w:szCs w:val="21"/>
        </w:rPr>
        <w:br/>
      </w:r>
      <w:r>
        <w:rPr>
          <w:szCs w:val="21"/>
        </w:rPr>
        <w:t>专业要求：市场营销、电子商务、统计学等相关专业</w:t>
      </w:r>
      <w:r>
        <w:rPr>
          <w:szCs w:val="21"/>
        </w:rPr>
        <w:br/>
      </w:r>
      <w:r>
        <w:rPr>
          <w:szCs w:val="21"/>
        </w:rPr>
        <w:br/>
      </w:r>
      <w:r>
        <w:rPr>
          <w:rFonts w:ascii="宋体" w:hAnsi="宋体" w:cs="宋体"/>
          <w:b/>
          <w:kern w:val="0"/>
          <w:szCs w:val="21"/>
        </w:rPr>
        <w:t>5、数据分析类</w:t>
      </w:r>
      <w:r>
        <w:rPr>
          <w:szCs w:val="21"/>
        </w:rPr>
        <w:br/>
      </w:r>
      <w:r>
        <w:rPr>
          <w:szCs w:val="21"/>
        </w:rPr>
        <w:t>招聘人数：</w:t>
      </w:r>
      <w:r>
        <w:rPr>
          <w:szCs w:val="21"/>
        </w:rPr>
        <w:t>10</w:t>
      </w:r>
      <w:r>
        <w:rPr>
          <w:szCs w:val="21"/>
        </w:rPr>
        <w:t>人</w:t>
      </w:r>
      <w:r>
        <w:rPr>
          <w:szCs w:val="21"/>
        </w:rPr>
        <w:br/>
      </w:r>
      <w:r>
        <w:rPr>
          <w:szCs w:val="21"/>
        </w:rPr>
        <w:t>招聘部门：客服、商务、物流、产品</w:t>
      </w:r>
      <w:r>
        <w:rPr>
          <w:szCs w:val="21"/>
        </w:rPr>
        <w:br/>
      </w:r>
      <w:r>
        <w:rPr>
          <w:szCs w:val="21"/>
        </w:rPr>
        <w:t>工作地点：主要广州、部分全国</w:t>
      </w:r>
      <w:r>
        <w:rPr>
          <w:szCs w:val="21"/>
        </w:rPr>
        <w:br/>
      </w:r>
      <w:r>
        <w:rPr>
          <w:szCs w:val="21"/>
        </w:rPr>
        <w:t>专业要求：数学、统计、心理学、财务、计算机、电子商务等理工科相关</w:t>
      </w:r>
      <w:r>
        <w:rPr>
          <w:szCs w:val="21"/>
        </w:rPr>
        <w:br/>
      </w:r>
      <w:r>
        <w:rPr>
          <w:szCs w:val="21"/>
        </w:rPr>
        <w:br/>
      </w:r>
      <w:r>
        <w:rPr>
          <w:rFonts w:ascii="宋体" w:hAnsi="宋体" w:cs="宋体"/>
          <w:b/>
          <w:kern w:val="0"/>
          <w:szCs w:val="21"/>
        </w:rPr>
        <w:t>6、物流类</w:t>
      </w:r>
      <w:r>
        <w:rPr>
          <w:szCs w:val="21"/>
        </w:rPr>
        <w:br/>
      </w:r>
      <w:r>
        <w:rPr>
          <w:szCs w:val="21"/>
        </w:rPr>
        <w:t>招聘人数：</w:t>
      </w:r>
      <w:r>
        <w:rPr>
          <w:szCs w:val="21"/>
        </w:rPr>
        <w:t>75</w:t>
      </w:r>
      <w:r>
        <w:rPr>
          <w:szCs w:val="21"/>
        </w:rPr>
        <w:t>人</w:t>
      </w:r>
      <w:r>
        <w:rPr>
          <w:szCs w:val="21"/>
        </w:rPr>
        <w:br/>
      </w:r>
      <w:r>
        <w:rPr>
          <w:szCs w:val="21"/>
        </w:rPr>
        <w:lastRenderedPageBreak/>
        <w:t>招聘部门：物流中心</w:t>
      </w:r>
      <w:r>
        <w:rPr>
          <w:szCs w:val="21"/>
        </w:rPr>
        <w:br/>
      </w:r>
      <w:r>
        <w:rPr>
          <w:szCs w:val="21"/>
        </w:rPr>
        <w:t>工作地点：全国各大物流仓</w:t>
      </w:r>
      <w:r>
        <w:rPr>
          <w:szCs w:val="21"/>
        </w:rPr>
        <w:br/>
      </w:r>
      <w:r>
        <w:rPr>
          <w:szCs w:val="21"/>
        </w:rPr>
        <w:t>招聘岗位：策划、运营岗</w:t>
      </w:r>
      <w:r>
        <w:rPr>
          <w:rFonts w:hint="eastAsia"/>
          <w:szCs w:val="21"/>
        </w:rPr>
        <w:t>、物流管培生等</w:t>
      </w:r>
      <w:r>
        <w:rPr>
          <w:szCs w:val="21"/>
        </w:rPr>
        <w:br/>
      </w:r>
      <w:r>
        <w:rPr>
          <w:szCs w:val="21"/>
        </w:rPr>
        <w:t>专业要求：物流管理、物流工程、电子商务、交通运输、工业工程、仓储、供应链、自动化、经济管理等</w:t>
      </w:r>
      <w:r>
        <w:rPr>
          <w:szCs w:val="21"/>
        </w:rPr>
        <w:br/>
      </w:r>
      <w:r>
        <w:rPr>
          <w:szCs w:val="21"/>
        </w:rPr>
        <w:br/>
      </w:r>
      <w:r>
        <w:rPr>
          <w:rFonts w:ascii="宋体" w:hAnsi="宋体" w:cs="宋体"/>
          <w:b/>
          <w:kern w:val="0"/>
          <w:szCs w:val="21"/>
        </w:rPr>
        <w:t>7、综合类</w:t>
      </w:r>
      <w:r>
        <w:rPr>
          <w:szCs w:val="21"/>
        </w:rPr>
        <w:br/>
      </w:r>
      <w:r>
        <w:rPr>
          <w:szCs w:val="21"/>
        </w:rPr>
        <w:t>招聘人数：</w:t>
      </w:r>
      <w:r>
        <w:rPr>
          <w:szCs w:val="21"/>
        </w:rPr>
        <w:t>50</w:t>
      </w:r>
      <w:r>
        <w:rPr>
          <w:szCs w:val="21"/>
        </w:rPr>
        <w:t>人</w:t>
      </w:r>
      <w:r>
        <w:rPr>
          <w:szCs w:val="21"/>
        </w:rPr>
        <w:br/>
      </w:r>
      <w:r>
        <w:rPr>
          <w:szCs w:val="21"/>
        </w:rPr>
        <w:t>招聘部门：财务、法</w:t>
      </w:r>
      <w:proofErr w:type="gramStart"/>
      <w:r>
        <w:rPr>
          <w:szCs w:val="21"/>
        </w:rPr>
        <w:t>务</w:t>
      </w:r>
      <w:proofErr w:type="gramEnd"/>
      <w:r>
        <w:rPr>
          <w:szCs w:val="21"/>
        </w:rPr>
        <w:t>、客服、金融、物流等</w:t>
      </w:r>
      <w:r>
        <w:rPr>
          <w:szCs w:val="21"/>
        </w:rPr>
        <w:br/>
      </w:r>
      <w:r>
        <w:rPr>
          <w:szCs w:val="21"/>
        </w:rPr>
        <w:t>工作地点：主要广州、部分全国</w:t>
      </w:r>
      <w:r>
        <w:rPr>
          <w:szCs w:val="21"/>
        </w:rPr>
        <w:br/>
      </w:r>
      <w:r>
        <w:rPr>
          <w:szCs w:val="21"/>
        </w:rPr>
        <w:t>专业要求：财务、法律、金融、人力资源、市场营销、电子商务等</w:t>
      </w:r>
      <w:r>
        <w:rPr>
          <w:szCs w:val="21"/>
        </w:rPr>
        <w:br/>
      </w:r>
      <w:r>
        <w:rPr>
          <w:szCs w:val="21"/>
        </w:rPr>
        <w:br/>
      </w:r>
      <w:r>
        <w:rPr>
          <w:rFonts w:ascii="宋体" w:hAnsi="宋体" w:cs="宋体"/>
          <w:b/>
          <w:kern w:val="0"/>
          <w:szCs w:val="21"/>
        </w:rPr>
        <w:t>8、</w:t>
      </w:r>
      <w:proofErr w:type="gramStart"/>
      <w:r>
        <w:rPr>
          <w:rFonts w:ascii="宋体" w:hAnsi="宋体" w:cs="宋体"/>
          <w:b/>
          <w:kern w:val="0"/>
          <w:szCs w:val="21"/>
        </w:rPr>
        <w:t>综合管培生</w:t>
      </w:r>
      <w:proofErr w:type="gramEnd"/>
      <w:r>
        <w:rPr>
          <w:szCs w:val="21"/>
        </w:rPr>
        <w:br/>
      </w:r>
      <w:r>
        <w:rPr>
          <w:szCs w:val="21"/>
        </w:rPr>
        <w:t>招聘人数：</w:t>
      </w:r>
      <w:r>
        <w:rPr>
          <w:szCs w:val="21"/>
        </w:rPr>
        <w:t>15</w:t>
      </w:r>
      <w:r>
        <w:rPr>
          <w:szCs w:val="21"/>
        </w:rPr>
        <w:t>人</w:t>
      </w:r>
      <w:r>
        <w:rPr>
          <w:szCs w:val="21"/>
        </w:rPr>
        <w:br/>
      </w:r>
      <w:r>
        <w:rPr>
          <w:szCs w:val="21"/>
        </w:rPr>
        <w:t>工作地点：广州</w:t>
      </w:r>
      <w:r>
        <w:rPr>
          <w:szCs w:val="21"/>
        </w:rPr>
        <w:br/>
      </w:r>
      <w:r>
        <w:rPr>
          <w:szCs w:val="21"/>
        </w:rPr>
        <w:t>培养计划：先轮岗培训，再定具体岗位</w:t>
      </w:r>
      <w:r>
        <w:rPr>
          <w:szCs w:val="21"/>
        </w:rPr>
        <w:br/>
      </w:r>
      <w:r>
        <w:rPr>
          <w:szCs w:val="21"/>
        </w:rPr>
        <w:t>专业要求：专业不限</w:t>
      </w:r>
      <w:r>
        <w:rPr>
          <w:szCs w:val="21"/>
        </w:rPr>
        <w:br/>
      </w:r>
      <w:r>
        <w:rPr>
          <w:szCs w:val="21"/>
        </w:rPr>
        <w:br/>
      </w:r>
      <w:r>
        <w:rPr>
          <w:rFonts w:ascii="宋体" w:hAnsi="宋体" w:cs="宋体"/>
          <w:color w:val="E4007F"/>
          <w:kern w:val="0"/>
          <w:sz w:val="27"/>
          <w:szCs w:val="27"/>
        </w:rPr>
        <w:t>培养方式：</w:t>
      </w:r>
      <w:r>
        <w:rPr>
          <w:szCs w:val="21"/>
        </w:rPr>
        <w:br/>
      </w:r>
      <w:r>
        <w:rPr>
          <w:b/>
          <w:szCs w:val="21"/>
        </w:rPr>
        <w:t>（一）、培养方向</w:t>
      </w:r>
      <w:r>
        <w:rPr>
          <w:szCs w:val="21"/>
        </w:rPr>
        <w:br/>
      </w:r>
      <w:proofErr w:type="gramStart"/>
      <w:r>
        <w:rPr>
          <w:szCs w:val="21"/>
        </w:rPr>
        <w:t xml:space="preserve">　　　　　</w:t>
      </w:r>
      <w:proofErr w:type="gramEnd"/>
      <w:r>
        <w:rPr>
          <w:szCs w:val="21"/>
        </w:rPr>
        <w:t>总部需求部门：业务骨干、储备管理者、专业线骨干成员；</w:t>
      </w:r>
      <w:r>
        <w:rPr>
          <w:szCs w:val="21"/>
        </w:rPr>
        <w:br/>
      </w:r>
      <w:r>
        <w:rPr>
          <w:szCs w:val="21"/>
        </w:rPr>
        <w:t xml:space="preserve">　　　　　全国物流中心：管理干部、部门主管、部门经理；</w:t>
      </w:r>
      <w:r>
        <w:rPr>
          <w:szCs w:val="21"/>
        </w:rPr>
        <w:br/>
      </w:r>
      <w:r>
        <w:rPr>
          <w:b/>
          <w:szCs w:val="21"/>
        </w:rPr>
        <w:t>（二）、培养周期</w:t>
      </w:r>
      <w:r>
        <w:rPr>
          <w:szCs w:val="21"/>
        </w:rPr>
        <w:br/>
      </w:r>
      <w:r>
        <w:rPr>
          <w:szCs w:val="21"/>
        </w:rPr>
        <w:t>（</w:t>
      </w:r>
      <w:r>
        <w:rPr>
          <w:szCs w:val="21"/>
        </w:rPr>
        <w:t>1</w:t>
      </w:r>
      <w:r>
        <w:rPr>
          <w:szCs w:val="21"/>
        </w:rPr>
        <w:t>）、集训（</w:t>
      </w:r>
      <w:r>
        <w:rPr>
          <w:szCs w:val="21"/>
        </w:rPr>
        <w:t>7</w:t>
      </w:r>
      <w:r>
        <w:rPr>
          <w:szCs w:val="21"/>
        </w:rPr>
        <w:t>天）</w:t>
      </w:r>
      <w:r>
        <w:rPr>
          <w:szCs w:val="21"/>
        </w:rPr>
        <w:br/>
      </w:r>
      <w:proofErr w:type="gramStart"/>
      <w:r>
        <w:rPr>
          <w:szCs w:val="21"/>
        </w:rPr>
        <w:t xml:space="preserve">　　　　　</w:t>
      </w:r>
      <w:proofErr w:type="gramEnd"/>
      <w:r>
        <w:rPr>
          <w:szCs w:val="21"/>
        </w:rPr>
        <w:t>1</w:t>
      </w:r>
      <w:r>
        <w:rPr>
          <w:szCs w:val="21"/>
        </w:rPr>
        <w:t>、角色转变：从校园人到职业人；</w:t>
      </w:r>
      <w:r>
        <w:rPr>
          <w:szCs w:val="21"/>
        </w:rPr>
        <w:br/>
      </w:r>
      <w:r>
        <w:rPr>
          <w:szCs w:val="21"/>
        </w:rPr>
        <w:t xml:space="preserve">　　　　　</w:t>
      </w:r>
      <w:r>
        <w:rPr>
          <w:szCs w:val="21"/>
        </w:rPr>
        <w:t>2</w:t>
      </w:r>
      <w:r>
        <w:rPr>
          <w:szCs w:val="21"/>
        </w:rPr>
        <w:t>、电商行业知识学习了解；</w:t>
      </w:r>
      <w:r>
        <w:rPr>
          <w:szCs w:val="21"/>
        </w:rPr>
        <w:br/>
      </w:r>
      <w:r>
        <w:rPr>
          <w:szCs w:val="21"/>
        </w:rPr>
        <w:t xml:space="preserve">　　　　　</w:t>
      </w:r>
      <w:r>
        <w:rPr>
          <w:szCs w:val="21"/>
        </w:rPr>
        <w:t>3</w:t>
      </w:r>
      <w:r>
        <w:rPr>
          <w:szCs w:val="21"/>
        </w:rPr>
        <w:t>、公司</w:t>
      </w:r>
      <w:r>
        <w:rPr>
          <w:szCs w:val="21"/>
        </w:rPr>
        <w:t>/</w:t>
      </w:r>
      <w:r>
        <w:rPr>
          <w:szCs w:val="21"/>
        </w:rPr>
        <w:t>业务模式介绍、企业文化宣导；</w:t>
      </w:r>
      <w:r>
        <w:rPr>
          <w:szCs w:val="21"/>
        </w:rPr>
        <w:br/>
      </w:r>
      <w:r>
        <w:rPr>
          <w:szCs w:val="21"/>
        </w:rPr>
        <w:t xml:space="preserve">　　　　　</w:t>
      </w:r>
      <w:r>
        <w:rPr>
          <w:szCs w:val="21"/>
        </w:rPr>
        <w:t>4</w:t>
      </w:r>
      <w:r>
        <w:rPr>
          <w:szCs w:val="21"/>
        </w:rPr>
        <w:t>、工作方法、基本管理</w:t>
      </w:r>
      <w:r>
        <w:rPr>
          <w:szCs w:val="21"/>
        </w:rPr>
        <w:t>/</w:t>
      </w:r>
      <w:r>
        <w:rPr>
          <w:szCs w:val="21"/>
        </w:rPr>
        <w:t>技能学习；</w:t>
      </w:r>
      <w:r>
        <w:rPr>
          <w:szCs w:val="21"/>
        </w:rPr>
        <w:br/>
      </w:r>
      <w:r>
        <w:rPr>
          <w:szCs w:val="21"/>
        </w:rPr>
        <w:t xml:space="preserve">　　　　　</w:t>
      </w:r>
      <w:r>
        <w:rPr>
          <w:szCs w:val="21"/>
        </w:rPr>
        <w:t>5</w:t>
      </w:r>
      <w:r>
        <w:rPr>
          <w:szCs w:val="21"/>
        </w:rPr>
        <w:t>、团队融合及建设（拓展活动类）。</w:t>
      </w:r>
      <w:r>
        <w:rPr>
          <w:szCs w:val="21"/>
        </w:rPr>
        <w:br/>
      </w:r>
      <w:r>
        <w:rPr>
          <w:szCs w:val="21"/>
        </w:rPr>
        <w:lastRenderedPageBreak/>
        <w:t>（</w:t>
      </w:r>
      <w:r>
        <w:rPr>
          <w:szCs w:val="21"/>
        </w:rPr>
        <w:t>2</w:t>
      </w:r>
      <w:r>
        <w:rPr>
          <w:szCs w:val="21"/>
        </w:rPr>
        <w:t>）、轮岗培训（</w:t>
      </w:r>
      <w:r>
        <w:rPr>
          <w:szCs w:val="21"/>
        </w:rPr>
        <w:t>2-5</w:t>
      </w:r>
      <w:r>
        <w:rPr>
          <w:szCs w:val="21"/>
        </w:rPr>
        <w:t>个月）</w:t>
      </w:r>
      <w:r>
        <w:rPr>
          <w:szCs w:val="21"/>
        </w:rPr>
        <w:br/>
      </w:r>
      <w:proofErr w:type="gramStart"/>
      <w:r>
        <w:rPr>
          <w:szCs w:val="21"/>
        </w:rPr>
        <w:t xml:space="preserve">　　　　　</w:t>
      </w:r>
      <w:proofErr w:type="gramEnd"/>
      <w:r>
        <w:rPr>
          <w:szCs w:val="21"/>
        </w:rPr>
        <w:t>商务、客服、物流、移动等各业务部门</w:t>
      </w:r>
      <w:r>
        <w:rPr>
          <w:szCs w:val="21"/>
        </w:rPr>
        <w:br/>
      </w:r>
      <w:r>
        <w:rPr>
          <w:b/>
          <w:szCs w:val="21"/>
        </w:rPr>
        <w:t>注：</w:t>
      </w:r>
      <w:r>
        <w:rPr>
          <w:szCs w:val="21"/>
        </w:rPr>
        <w:t>不同岗位序列及工作地点的同学，培养方式稍不同</w:t>
      </w:r>
    </w:p>
    <w:p w:rsidR="00306AEB" w:rsidRDefault="00306AEB">
      <w:pPr>
        <w:spacing w:line="360" w:lineRule="auto"/>
        <w:rPr>
          <w:sz w:val="28"/>
          <w:szCs w:val="28"/>
        </w:rPr>
      </w:pPr>
    </w:p>
    <w:p w:rsidR="00306AEB" w:rsidRDefault="002D0D43">
      <w:pPr>
        <w:pStyle w:val="1"/>
        <w:numPr>
          <w:ilvl w:val="0"/>
          <w:numId w:val="1"/>
        </w:numPr>
        <w:spacing w:line="360" w:lineRule="auto"/>
        <w:ind w:firstLineChars="0"/>
        <w:rPr>
          <w:b/>
          <w:sz w:val="28"/>
          <w:szCs w:val="28"/>
        </w:rPr>
      </w:pPr>
      <w:r>
        <w:rPr>
          <w:rFonts w:hint="eastAsia"/>
          <w:b/>
          <w:sz w:val="28"/>
          <w:szCs w:val="28"/>
        </w:rPr>
        <w:t>唯品</w:t>
      </w:r>
      <w:proofErr w:type="gramStart"/>
      <w:r>
        <w:rPr>
          <w:rFonts w:hint="eastAsia"/>
          <w:b/>
          <w:sz w:val="28"/>
          <w:szCs w:val="28"/>
        </w:rPr>
        <w:t>菁</w:t>
      </w:r>
      <w:proofErr w:type="gramEnd"/>
      <w:r>
        <w:rPr>
          <w:rFonts w:hint="eastAsia"/>
          <w:b/>
          <w:sz w:val="28"/>
          <w:szCs w:val="28"/>
        </w:rPr>
        <w:t>英俱乐部：</w:t>
      </w:r>
    </w:p>
    <w:p w:rsidR="00306AEB" w:rsidRDefault="002D0D43">
      <w:pPr>
        <w:spacing w:line="360" w:lineRule="auto"/>
        <w:rPr>
          <w:b/>
        </w:rPr>
      </w:pPr>
      <w:r>
        <w:rPr>
          <w:rFonts w:hint="eastAsia"/>
          <w:b/>
          <w:sz w:val="24"/>
          <w:szCs w:val="24"/>
        </w:rPr>
        <w:t>招募对象：</w:t>
      </w:r>
      <w:r>
        <w:rPr>
          <w:szCs w:val="21"/>
        </w:rPr>
        <w:t>全国各高校优秀在校学生（非应届生）</w:t>
      </w:r>
    </w:p>
    <w:p w:rsidR="00306AEB" w:rsidRDefault="002D0D43">
      <w:pPr>
        <w:spacing w:line="360" w:lineRule="auto"/>
        <w:rPr>
          <w:b/>
        </w:rPr>
      </w:pPr>
      <w:r>
        <w:rPr>
          <w:rFonts w:hint="eastAsia"/>
          <w:b/>
          <w:sz w:val="24"/>
          <w:szCs w:val="24"/>
        </w:rPr>
        <w:t>招募人员：</w:t>
      </w:r>
      <w:r>
        <w:rPr>
          <w:szCs w:val="21"/>
        </w:rPr>
        <w:t>各俱乐部核心成员</w:t>
      </w:r>
    </w:p>
    <w:p w:rsidR="00306AEB" w:rsidRDefault="002D0D43">
      <w:pPr>
        <w:spacing w:line="360" w:lineRule="auto"/>
        <w:rPr>
          <w:b/>
          <w:sz w:val="24"/>
          <w:szCs w:val="24"/>
        </w:rPr>
      </w:pPr>
      <w:r>
        <w:rPr>
          <w:rFonts w:hint="eastAsia"/>
          <w:b/>
          <w:sz w:val="24"/>
          <w:szCs w:val="24"/>
        </w:rPr>
        <w:t>招募要求：</w:t>
      </w:r>
    </w:p>
    <w:p w:rsidR="00306AEB" w:rsidRDefault="002D0D43">
      <w:pPr>
        <w:pStyle w:val="1"/>
        <w:numPr>
          <w:ilvl w:val="0"/>
          <w:numId w:val="2"/>
        </w:numPr>
        <w:spacing w:line="360" w:lineRule="auto"/>
        <w:ind w:firstLineChars="0"/>
      </w:pPr>
      <w:r>
        <w:rPr>
          <w:rFonts w:hint="eastAsia"/>
        </w:rPr>
        <w:t>优秀在校大学生、</w:t>
      </w:r>
      <w:proofErr w:type="gramStart"/>
      <w:r>
        <w:rPr>
          <w:rFonts w:hint="eastAsia"/>
        </w:rPr>
        <w:t>认同唯品会</w:t>
      </w:r>
      <w:proofErr w:type="gramEnd"/>
      <w:r>
        <w:rPr>
          <w:rFonts w:hint="eastAsia"/>
        </w:rPr>
        <w:t>企业文化</w:t>
      </w:r>
    </w:p>
    <w:p w:rsidR="00306AEB" w:rsidRDefault="002D0D43">
      <w:pPr>
        <w:pStyle w:val="1"/>
        <w:numPr>
          <w:ilvl w:val="0"/>
          <w:numId w:val="2"/>
        </w:numPr>
        <w:spacing w:line="360" w:lineRule="auto"/>
        <w:ind w:firstLineChars="0"/>
      </w:pPr>
      <w:r>
        <w:rPr>
          <w:rFonts w:hint="eastAsia"/>
        </w:rPr>
        <w:t>有热情、积极主动、有创新思维、热爱互联网电商</w:t>
      </w:r>
    </w:p>
    <w:p w:rsidR="00306AEB" w:rsidRDefault="002D0D43">
      <w:pPr>
        <w:pStyle w:val="1"/>
        <w:numPr>
          <w:ilvl w:val="0"/>
          <w:numId w:val="2"/>
        </w:numPr>
        <w:spacing w:line="360" w:lineRule="auto"/>
        <w:ind w:firstLineChars="0"/>
      </w:pPr>
      <w:r>
        <w:rPr>
          <w:rFonts w:hint="eastAsia"/>
        </w:rPr>
        <w:t>热衷参加学校社团活动、希望得到锻炼成长的热血青年</w:t>
      </w:r>
    </w:p>
    <w:p w:rsidR="00306AEB" w:rsidRDefault="002D0D43">
      <w:pPr>
        <w:pStyle w:val="1"/>
        <w:numPr>
          <w:ilvl w:val="0"/>
          <w:numId w:val="2"/>
        </w:numPr>
        <w:spacing w:line="360" w:lineRule="auto"/>
        <w:ind w:firstLineChars="0"/>
      </w:pPr>
      <w:r>
        <w:rPr>
          <w:rFonts w:hint="eastAsia"/>
        </w:rPr>
        <w:t>希望提前接触企业、希望得到商业实战、希望得到优先实习及</w:t>
      </w:r>
      <w:r>
        <w:rPr>
          <w:rFonts w:hint="eastAsia"/>
        </w:rPr>
        <w:t>offer</w:t>
      </w:r>
    </w:p>
    <w:p w:rsidR="00306AEB" w:rsidRDefault="00306AEB">
      <w:pPr>
        <w:spacing w:line="360" w:lineRule="auto"/>
        <w:rPr>
          <w:b/>
          <w:sz w:val="24"/>
          <w:szCs w:val="24"/>
        </w:rPr>
      </w:pPr>
    </w:p>
    <w:p w:rsidR="00306AEB" w:rsidRDefault="002D0D43">
      <w:pPr>
        <w:spacing w:line="360" w:lineRule="auto"/>
        <w:rPr>
          <w:b/>
          <w:sz w:val="24"/>
          <w:szCs w:val="24"/>
        </w:rPr>
      </w:pPr>
      <w:r>
        <w:rPr>
          <w:rFonts w:hint="eastAsia"/>
          <w:b/>
          <w:sz w:val="24"/>
          <w:szCs w:val="24"/>
        </w:rPr>
        <w:t>唯品</w:t>
      </w:r>
      <w:proofErr w:type="gramStart"/>
      <w:r>
        <w:rPr>
          <w:rFonts w:hint="eastAsia"/>
          <w:b/>
          <w:sz w:val="24"/>
          <w:szCs w:val="24"/>
        </w:rPr>
        <w:t>菁</w:t>
      </w:r>
      <w:proofErr w:type="gramEnd"/>
      <w:r>
        <w:rPr>
          <w:rFonts w:hint="eastAsia"/>
          <w:b/>
          <w:sz w:val="24"/>
          <w:szCs w:val="24"/>
        </w:rPr>
        <w:t>英俱乐部项目介绍：</w:t>
      </w:r>
    </w:p>
    <w:p w:rsidR="00306AEB" w:rsidRPr="00D47491" w:rsidRDefault="00E3643A">
      <w:pPr>
        <w:spacing w:line="360" w:lineRule="auto"/>
        <w:rPr>
          <w:b/>
          <w:sz w:val="24"/>
          <w:szCs w:val="24"/>
        </w:rPr>
      </w:pPr>
      <w:r w:rsidRPr="00E3643A">
        <w:rPr>
          <w:b/>
          <w:sz w:val="24"/>
          <w:szCs w:val="24"/>
        </w:rPr>
        <w:t>http://campus.chinahr.com/2014/pages/vip/jlb.html</w:t>
      </w:r>
    </w:p>
    <w:p w:rsidR="00306AEB" w:rsidRDefault="00306AEB">
      <w:pPr>
        <w:spacing w:line="360" w:lineRule="auto"/>
      </w:pPr>
    </w:p>
    <w:p w:rsidR="00306AEB" w:rsidRDefault="002D0D43">
      <w:pPr>
        <w:spacing w:line="360" w:lineRule="auto"/>
        <w:rPr>
          <w:b/>
          <w:color w:val="FF00FF"/>
        </w:rPr>
      </w:pPr>
      <w:r>
        <w:rPr>
          <w:rFonts w:hint="eastAsia"/>
          <w:b/>
          <w:color w:val="FF00FF"/>
        </w:rPr>
        <w:t>【关于</w:t>
      </w:r>
      <w:r>
        <w:rPr>
          <w:rFonts w:hint="eastAsia"/>
          <w:b/>
          <w:color w:val="FF00FF"/>
        </w:rPr>
        <w:t>2014</w:t>
      </w:r>
      <w:r>
        <w:rPr>
          <w:rFonts w:hint="eastAsia"/>
          <w:b/>
          <w:color w:val="FF00FF"/>
        </w:rPr>
        <w:t>唯品会首届创意营销狂人赛】</w:t>
      </w:r>
    </w:p>
    <w:p w:rsidR="00306AEB" w:rsidRDefault="002D0D43">
      <w:pPr>
        <w:spacing w:line="360" w:lineRule="auto"/>
        <w:rPr>
          <w:rFonts w:ascii="宋体" w:hAnsi="宋体" w:cs="宋体"/>
        </w:rPr>
      </w:pPr>
      <w:r>
        <w:rPr>
          <w:rFonts w:ascii="宋体" w:hAnsi="宋体" w:cs="宋体" w:hint="eastAsia"/>
        </w:rPr>
        <w:t xml:space="preserve">    “2014唯品会首届创意营销狂人赛”是</w:t>
      </w:r>
      <w:proofErr w:type="gramStart"/>
      <w:r>
        <w:rPr>
          <w:rFonts w:ascii="宋体" w:hAnsi="宋体" w:cs="宋体" w:hint="eastAsia"/>
        </w:rPr>
        <w:t>由唯品会</w:t>
      </w:r>
      <w:proofErr w:type="gramEnd"/>
      <w:r>
        <w:rPr>
          <w:rFonts w:ascii="宋体" w:hAnsi="宋体" w:cs="宋体" w:hint="eastAsia"/>
        </w:rPr>
        <w:t>发起并主办的校园活动，旨在挖掘校园内的营销天才，</w:t>
      </w:r>
      <w:proofErr w:type="gramStart"/>
      <w:r>
        <w:rPr>
          <w:rFonts w:ascii="宋体" w:hAnsi="宋体" w:cs="宋体" w:hint="eastAsia"/>
        </w:rPr>
        <w:t>助力唯品会</w:t>
      </w:r>
      <w:proofErr w:type="gramEnd"/>
      <w:r>
        <w:rPr>
          <w:rFonts w:ascii="宋体" w:hAnsi="宋体" w:cs="宋体" w:hint="eastAsia"/>
        </w:rPr>
        <w:t>迸发出更多的创意营销火花，并为优胜者将提供前往美国名企名校交流与培训的机会。本次创意营销</w:t>
      </w:r>
      <w:proofErr w:type="gramStart"/>
      <w:r>
        <w:rPr>
          <w:rFonts w:ascii="宋体" w:hAnsi="宋体" w:cs="宋体" w:hint="eastAsia"/>
        </w:rPr>
        <w:t>狂人赛鼓励</w:t>
      </w:r>
      <w:proofErr w:type="gramEnd"/>
      <w:r>
        <w:rPr>
          <w:rFonts w:ascii="宋体" w:hAnsi="宋体" w:cs="宋体" w:hint="eastAsia"/>
        </w:rPr>
        <w:t>大学生勇于尝试，敢于实践，倡导创意从发现生活的一点一滴开始。</w:t>
      </w:r>
    </w:p>
    <w:p w:rsidR="00306AEB" w:rsidRDefault="002D0D43">
      <w:pPr>
        <w:spacing w:line="360" w:lineRule="auto"/>
        <w:rPr>
          <w:rFonts w:ascii="宋体" w:hAnsi="宋体" w:cs="宋体"/>
        </w:rPr>
      </w:pPr>
      <w:r>
        <w:rPr>
          <w:rFonts w:ascii="宋体" w:hAnsi="宋体" w:cs="宋体" w:hint="eastAsia"/>
        </w:rPr>
        <w:t xml:space="preserve">     赛程历时六个月，以北京、上海、广州 、成都全国4大赛区高校在校大学生为核心，通过海选、城市赛、总决赛，甄选出最TOP的创意营销方案。 城市分赛区所胜出的创意队伍将获得前往美国交流的机会：参观Google或英特尔等世界500强企业、参加相关营销管理实训，同时还会前往斯坦福大学或伯克利大学等高等学府进行市场策略及企业创新等方面的学习交流！赛事的最后阶段，</w:t>
      </w:r>
      <w:proofErr w:type="gramStart"/>
      <w:r>
        <w:rPr>
          <w:rFonts w:ascii="宋体" w:hAnsi="宋体" w:cs="宋体" w:hint="eastAsia"/>
        </w:rPr>
        <w:t>唯品会</w:t>
      </w:r>
      <w:proofErr w:type="gramEnd"/>
      <w:r>
        <w:rPr>
          <w:rFonts w:ascii="宋体" w:hAnsi="宋体" w:cs="宋体" w:hint="eastAsia"/>
        </w:rPr>
        <w:t>根据全国四强的总决赛成绩，分别颁发冠亚季军奖项，给予资金奖励、企业offer以及更多的实习机会。</w:t>
      </w:r>
    </w:p>
    <w:p w:rsidR="00306AEB" w:rsidRDefault="00306AEB">
      <w:pPr>
        <w:spacing w:line="360" w:lineRule="auto"/>
      </w:pPr>
    </w:p>
    <w:p w:rsidR="00306AEB" w:rsidRDefault="002D0D43">
      <w:pPr>
        <w:spacing w:line="360" w:lineRule="auto"/>
        <w:rPr>
          <w:b/>
          <w:bCs/>
          <w:u w:val="single"/>
        </w:rPr>
      </w:pPr>
      <w:r>
        <w:rPr>
          <w:rFonts w:hint="eastAsia"/>
          <w:b/>
          <w:bCs/>
          <w:u w:val="single"/>
        </w:rPr>
        <w:t>2014</w:t>
      </w:r>
      <w:proofErr w:type="gramStart"/>
      <w:r>
        <w:rPr>
          <w:rFonts w:hint="eastAsia"/>
          <w:b/>
          <w:bCs/>
          <w:u w:val="single"/>
        </w:rPr>
        <w:t>唯品会</w:t>
      </w:r>
      <w:proofErr w:type="gramEnd"/>
      <w:r>
        <w:rPr>
          <w:rFonts w:hint="eastAsia"/>
          <w:b/>
          <w:bCs/>
          <w:u w:val="single"/>
        </w:rPr>
        <w:t>首届创意营销</w:t>
      </w:r>
      <w:proofErr w:type="gramStart"/>
      <w:r>
        <w:rPr>
          <w:rFonts w:hint="eastAsia"/>
          <w:b/>
          <w:bCs/>
          <w:u w:val="single"/>
        </w:rPr>
        <w:t>狂人赛</w:t>
      </w:r>
      <w:proofErr w:type="gramEnd"/>
      <w:r>
        <w:rPr>
          <w:rFonts w:hint="eastAsia"/>
          <w:b/>
          <w:bCs/>
          <w:u w:val="single"/>
        </w:rPr>
        <w:t>城市宣讲会行程</w:t>
      </w:r>
    </w:p>
    <w:p w:rsidR="00306AEB" w:rsidRDefault="002D0D43">
      <w:pPr>
        <w:numPr>
          <w:ilvl w:val="0"/>
          <w:numId w:val="3"/>
        </w:numPr>
        <w:spacing w:line="360" w:lineRule="auto"/>
        <w:rPr>
          <w:b/>
          <w:bCs/>
        </w:rPr>
      </w:pPr>
      <w:r>
        <w:rPr>
          <w:rFonts w:hint="eastAsia"/>
          <w:b/>
          <w:bCs/>
        </w:rPr>
        <w:lastRenderedPageBreak/>
        <w:t>9</w:t>
      </w:r>
      <w:r>
        <w:rPr>
          <w:rFonts w:hint="eastAsia"/>
          <w:b/>
          <w:bCs/>
        </w:rPr>
        <w:t>月</w:t>
      </w:r>
      <w:r>
        <w:rPr>
          <w:rFonts w:hint="eastAsia"/>
          <w:b/>
          <w:bCs/>
        </w:rPr>
        <w:t>15</w:t>
      </w:r>
      <w:r>
        <w:rPr>
          <w:rFonts w:hint="eastAsia"/>
          <w:b/>
          <w:bCs/>
        </w:rPr>
        <w:t>日</w:t>
      </w:r>
      <w:r>
        <w:rPr>
          <w:rFonts w:hint="eastAsia"/>
          <w:b/>
          <w:bCs/>
        </w:rPr>
        <w:t xml:space="preserve">  18:30</w:t>
      </w:r>
      <w:r>
        <w:rPr>
          <w:rFonts w:hint="eastAsia"/>
          <w:b/>
          <w:bCs/>
        </w:rPr>
        <w:t>—</w:t>
      </w:r>
      <w:r>
        <w:rPr>
          <w:rFonts w:hint="eastAsia"/>
          <w:b/>
          <w:bCs/>
        </w:rPr>
        <w:t xml:space="preserve">20:45 </w:t>
      </w:r>
      <w:r>
        <w:rPr>
          <w:rFonts w:hint="eastAsia"/>
          <w:b/>
          <w:bCs/>
        </w:rPr>
        <w:t>广州</w:t>
      </w:r>
      <w:r>
        <w:rPr>
          <w:rFonts w:hint="eastAsia"/>
          <w:b/>
          <w:bCs/>
        </w:rPr>
        <w:t xml:space="preserve">  </w:t>
      </w:r>
      <w:r>
        <w:rPr>
          <w:rFonts w:hint="eastAsia"/>
          <w:b/>
          <w:bCs/>
        </w:rPr>
        <w:t>华南理工大学（大学城校区）</w:t>
      </w:r>
      <w:r>
        <w:rPr>
          <w:rFonts w:hint="eastAsia"/>
          <w:b/>
          <w:bCs/>
        </w:rPr>
        <w:t xml:space="preserve"> </w:t>
      </w:r>
      <w:r>
        <w:rPr>
          <w:rFonts w:hint="eastAsia"/>
          <w:b/>
          <w:bCs/>
        </w:rPr>
        <w:t>华工音乐厅</w:t>
      </w:r>
    </w:p>
    <w:p w:rsidR="00306AEB" w:rsidRPr="00323127" w:rsidRDefault="00306AEB">
      <w:pPr>
        <w:spacing w:line="360" w:lineRule="auto"/>
      </w:pPr>
    </w:p>
    <w:p w:rsidR="00306AEB" w:rsidRDefault="002D0D43">
      <w:pPr>
        <w:numPr>
          <w:ilvl w:val="0"/>
          <w:numId w:val="3"/>
        </w:numPr>
        <w:spacing w:line="360" w:lineRule="auto"/>
        <w:rPr>
          <w:b/>
          <w:bCs/>
        </w:rPr>
      </w:pPr>
      <w:r>
        <w:rPr>
          <w:rFonts w:hint="eastAsia"/>
          <w:b/>
          <w:bCs/>
        </w:rPr>
        <w:t>9</w:t>
      </w:r>
      <w:r>
        <w:rPr>
          <w:rFonts w:hint="eastAsia"/>
          <w:b/>
          <w:bCs/>
        </w:rPr>
        <w:t>月</w:t>
      </w:r>
      <w:r>
        <w:rPr>
          <w:rFonts w:hint="eastAsia"/>
          <w:b/>
          <w:bCs/>
        </w:rPr>
        <w:t>18</w:t>
      </w:r>
      <w:r>
        <w:rPr>
          <w:rFonts w:hint="eastAsia"/>
          <w:b/>
          <w:bCs/>
        </w:rPr>
        <w:t>日</w:t>
      </w:r>
      <w:r>
        <w:rPr>
          <w:rFonts w:hint="eastAsia"/>
          <w:b/>
          <w:bCs/>
        </w:rPr>
        <w:t xml:space="preserve">  18:30</w:t>
      </w:r>
      <w:r>
        <w:rPr>
          <w:rFonts w:hint="eastAsia"/>
          <w:b/>
          <w:bCs/>
        </w:rPr>
        <w:t>—</w:t>
      </w:r>
      <w:r>
        <w:rPr>
          <w:rFonts w:hint="eastAsia"/>
          <w:b/>
          <w:bCs/>
        </w:rPr>
        <w:t xml:space="preserve">20:45 </w:t>
      </w:r>
      <w:r>
        <w:rPr>
          <w:rFonts w:hint="eastAsia"/>
          <w:b/>
          <w:bCs/>
        </w:rPr>
        <w:t>成都</w:t>
      </w:r>
      <w:r>
        <w:rPr>
          <w:rFonts w:hint="eastAsia"/>
          <w:b/>
          <w:bCs/>
        </w:rPr>
        <w:t xml:space="preserve">  </w:t>
      </w:r>
      <w:r>
        <w:rPr>
          <w:rFonts w:hint="eastAsia"/>
          <w:b/>
          <w:bCs/>
        </w:rPr>
        <w:t>四川大学（江安校区）</w:t>
      </w:r>
    </w:p>
    <w:p w:rsidR="00306AEB" w:rsidRDefault="00306AEB">
      <w:pPr>
        <w:spacing w:line="360" w:lineRule="auto"/>
      </w:pPr>
    </w:p>
    <w:p w:rsidR="00306AEB" w:rsidRDefault="002D0D43">
      <w:pPr>
        <w:numPr>
          <w:ilvl w:val="0"/>
          <w:numId w:val="3"/>
        </w:numPr>
        <w:spacing w:line="360" w:lineRule="auto"/>
        <w:rPr>
          <w:b/>
          <w:bCs/>
        </w:rPr>
      </w:pPr>
      <w:r>
        <w:rPr>
          <w:rFonts w:hint="eastAsia"/>
          <w:b/>
          <w:bCs/>
        </w:rPr>
        <w:t>9</w:t>
      </w:r>
      <w:r>
        <w:rPr>
          <w:rFonts w:hint="eastAsia"/>
          <w:b/>
          <w:bCs/>
        </w:rPr>
        <w:t>月</w:t>
      </w:r>
      <w:r>
        <w:rPr>
          <w:rFonts w:hint="eastAsia"/>
          <w:b/>
          <w:bCs/>
        </w:rPr>
        <w:t>22</w:t>
      </w:r>
      <w:r>
        <w:rPr>
          <w:rFonts w:hint="eastAsia"/>
          <w:b/>
          <w:bCs/>
        </w:rPr>
        <w:t>日</w:t>
      </w:r>
      <w:r>
        <w:rPr>
          <w:rFonts w:hint="eastAsia"/>
          <w:b/>
          <w:bCs/>
        </w:rPr>
        <w:t xml:space="preserve">  18:30</w:t>
      </w:r>
      <w:r>
        <w:rPr>
          <w:rFonts w:hint="eastAsia"/>
          <w:b/>
          <w:bCs/>
        </w:rPr>
        <w:t>—</w:t>
      </w:r>
      <w:r>
        <w:rPr>
          <w:rFonts w:hint="eastAsia"/>
          <w:b/>
          <w:bCs/>
        </w:rPr>
        <w:t>20:45</w:t>
      </w:r>
      <w:proofErr w:type="gramStart"/>
      <w:r>
        <w:rPr>
          <w:rFonts w:hint="eastAsia"/>
          <w:b/>
          <w:bCs/>
        </w:rPr>
        <w:t xml:space="preserve">  </w:t>
      </w:r>
      <w:r>
        <w:rPr>
          <w:rFonts w:hint="eastAsia"/>
          <w:b/>
          <w:bCs/>
        </w:rPr>
        <w:t>上海</w:t>
      </w:r>
      <w:r>
        <w:rPr>
          <w:rFonts w:hint="eastAsia"/>
          <w:b/>
          <w:bCs/>
        </w:rPr>
        <w:t xml:space="preserve">  </w:t>
      </w:r>
      <w:r>
        <w:rPr>
          <w:rFonts w:hint="eastAsia"/>
          <w:b/>
          <w:bCs/>
        </w:rPr>
        <w:t>上海</w:t>
      </w:r>
      <w:proofErr w:type="gramEnd"/>
      <w:r>
        <w:rPr>
          <w:rFonts w:hint="eastAsia"/>
          <w:b/>
          <w:bCs/>
        </w:rPr>
        <w:t>交通大学（闵行校区）</w:t>
      </w:r>
    </w:p>
    <w:p w:rsidR="00306AEB" w:rsidRDefault="00306AEB">
      <w:pPr>
        <w:spacing w:line="360" w:lineRule="auto"/>
      </w:pPr>
    </w:p>
    <w:p w:rsidR="00306AEB" w:rsidRDefault="002D0D43">
      <w:pPr>
        <w:numPr>
          <w:ilvl w:val="0"/>
          <w:numId w:val="3"/>
        </w:numPr>
        <w:spacing w:line="360" w:lineRule="auto"/>
        <w:rPr>
          <w:b/>
          <w:bCs/>
        </w:rPr>
      </w:pPr>
      <w:r>
        <w:rPr>
          <w:rFonts w:hint="eastAsia"/>
          <w:b/>
          <w:bCs/>
        </w:rPr>
        <w:t>9</w:t>
      </w:r>
      <w:r>
        <w:rPr>
          <w:rFonts w:hint="eastAsia"/>
          <w:b/>
          <w:bCs/>
        </w:rPr>
        <w:t>月</w:t>
      </w:r>
      <w:r>
        <w:rPr>
          <w:rFonts w:hint="eastAsia"/>
          <w:b/>
          <w:bCs/>
        </w:rPr>
        <w:t>25</w:t>
      </w:r>
      <w:r>
        <w:rPr>
          <w:rFonts w:hint="eastAsia"/>
          <w:b/>
          <w:bCs/>
        </w:rPr>
        <w:t>日</w:t>
      </w:r>
      <w:r>
        <w:rPr>
          <w:rFonts w:hint="eastAsia"/>
          <w:b/>
          <w:bCs/>
        </w:rPr>
        <w:t xml:space="preserve">  18:30</w:t>
      </w:r>
      <w:r>
        <w:rPr>
          <w:rFonts w:hint="eastAsia"/>
          <w:b/>
          <w:bCs/>
        </w:rPr>
        <w:t>—</w:t>
      </w:r>
      <w:r>
        <w:rPr>
          <w:rFonts w:hint="eastAsia"/>
          <w:b/>
          <w:bCs/>
        </w:rPr>
        <w:t xml:space="preserve">20:45  </w:t>
      </w:r>
      <w:r>
        <w:rPr>
          <w:rFonts w:hint="eastAsia"/>
          <w:b/>
          <w:bCs/>
        </w:rPr>
        <w:t>北京</w:t>
      </w:r>
      <w:r>
        <w:rPr>
          <w:rFonts w:hint="eastAsia"/>
          <w:b/>
          <w:bCs/>
        </w:rPr>
        <w:t xml:space="preserve">  </w:t>
      </w:r>
      <w:r>
        <w:rPr>
          <w:rFonts w:hint="eastAsia"/>
          <w:b/>
          <w:bCs/>
        </w:rPr>
        <w:t>北京师范大学（本部）</w:t>
      </w:r>
    </w:p>
    <w:p w:rsidR="00306AEB" w:rsidRDefault="00306AEB">
      <w:pPr>
        <w:spacing w:line="360" w:lineRule="auto"/>
      </w:pPr>
    </w:p>
    <w:p w:rsidR="00306AEB" w:rsidRDefault="002D0D43">
      <w:pPr>
        <w:spacing w:before="100" w:beforeAutospacing="1" w:after="100" w:afterAutospacing="1" w:line="360" w:lineRule="auto"/>
        <w:jc w:val="left"/>
        <w:rPr>
          <w:rFonts w:ascii="宋体" w:hAnsi="宋体" w:cs="宋体"/>
          <w:color w:val="FF0000"/>
          <w:kern w:val="0"/>
          <w:sz w:val="24"/>
          <w:szCs w:val="24"/>
        </w:rPr>
      </w:pPr>
      <w:r>
        <w:rPr>
          <w:rFonts w:ascii="宋体" w:hAnsi="宋体" w:cs="宋体" w:hint="eastAsia"/>
          <w:color w:val="FF0000"/>
          <w:kern w:val="0"/>
          <w:sz w:val="24"/>
          <w:szCs w:val="24"/>
        </w:rPr>
        <w:t xml:space="preserve">【关注更多资讯】 </w:t>
      </w:r>
      <w:r>
        <w:rPr>
          <w:rFonts w:ascii="宋体" w:hAnsi="宋体" w:cs="宋体" w:hint="eastAsia"/>
          <w:color w:val="000000"/>
          <w:kern w:val="0"/>
          <w:szCs w:val="21"/>
        </w:rPr>
        <w:t xml:space="preserve">                    </w:t>
      </w:r>
    </w:p>
    <w:p w:rsidR="00306AEB" w:rsidRDefault="002D0D43">
      <w:pPr>
        <w:spacing w:before="100" w:beforeAutospacing="1" w:after="100" w:afterAutospacing="1" w:line="360" w:lineRule="auto"/>
        <w:jc w:val="left"/>
        <w:rPr>
          <w:rFonts w:ascii="宋体" w:hAnsi="宋体" w:cs="宋体"/>
          <w:color w:val="000000"/>
          <w:kern w:val="0"/>
          <w:szCs w:val="21"/>
        </w:rPr>
      </w:pPr>
      <w:proofErr w:type="gramStart"/>
      <w:r>
        <w:rPr>
          <w:rFonts w:ascii="宋体" w:hAnsi="宋体" w:cs="宋体" w:hint="eastAsia"/>
          <w:color w:val="000000"/>
          <w:kern w:val="0"/>
          <w:szCs w:val="21"/>
        </w:rPr>
        <w:t>新浪微博</w:t>
      </w:r>
      <w:proofErr w:type="gramEnd"/>
      <w:r>
        <w:rPr>
          <w:rFonts w:ascii="宋体" w:hAnsi="宋体" w:cs="宋体" w:hint="eastAsia"/>
          <w:color w:val="000000"/>
          <w:kern w:val="0"/>
          <w:szCs w:val="21"/>
        </w:rPr>
        <w:t>：</w:t>
      </w:r>
      <w:proofErr w:type="gramStart"/>
      <w:r>
        <w:rPr>
          <w:rFonts w:ascii="宋体" w:hAnsi="宋体" w:cs="宋体" w:hint="eastAsia"/>
          <w:color w:val="000000"/>
          <w:kern w:val="0"/>
          <w:szCs w:val="21"/>
        </w:rPr>
        <w:t>唯品诚聘</w:t>
      </w:r>
      <w:proofErr w:type="gramEnd"/>
      <w:r>
        <w:rPr>
          <w:rFonts w:ascii="宋体" w:hAnsi="宋体" w:cs="宋体" w:hint="eastAsia"/>
          <w:color w:val="000000"/>
          <w:kern w:val="0"/>
          <w:szCs w:val="21"/>
        </w:rPr>
        <w:t>-HR</w:t>
      </w:r>
    </w:p>
    <w:p w:rsidR="00306AEB" w:rsidRDefault="002D0D43">
      <w:pPr>
        <w:spacing w:before="100" w:beforeAutospacing="1" w:after="100" w:afterAutospacing="1" w:line="360" w:lineRule="auto"/>
        <w:jc w:val="left"/>
        <w:rPr>
          <w:rFonts w:ascii="宋体" w:hAnsi="宋体" w:cs="宋体"/>
          <w:color w:val="000000"/>
          <w:kern w:val="0"/>
          <w:szCs w:val="21"/>
        </w:rPr>
      </w:pPr>
      <w:r>
        <w:rPr>
          <w:rFonts w:ascii="宋体" w:hAnsi="宋体" w:cs="宋体" w:hint="eastAsia"/>
          <w:color w:val="000000"/>
          <w:kern w:val="0"/>
          <w:szCs w:val="21"/>
        </w:rPr>
        <w:t>微信：VIPSHR</w:t>
      </w:r>
    </w:p>
    <w:p w:rsidR="00306AEB" w:rsidRDefault="00A467AB">
      <w:pPr>
        <w:spacing w:line="360" w:lineRule="auto"/>
        <w:rPr>
          <w:rFonts w:ascii="仿宋" w:eastAsia="仿宋" w:hAnsi="仿宋"/>
          <w:b/>
          <w:bCs/>
          <w:sz w:val="22"/>
        </w:rPr>
      </w:pPr>
      <w:r>
        <w:rPr>
          <w:rFonts w:ascii="仿宋" w:eastAsia="仿宋" w:hAnsi="仿宋"/>
          <w:b/>
          <w:bCs/>
          <w:sz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 o:spid="_x0000_i1025" type="#_x0000_t75" style="width:63pt;height:63pt">
            <v:imagedata r:id="rId9" o:title=""/>
          </v:shape>
        </w:pict>
      </w:r>
      <w:proofErr w:type="gramStart"/>
      <w:r w:rsidR="002D0D43">
        <w:rPr>
          <w:rFonts w:ascii="仿宋" w:eastAsia="仿宋" w:hAnsi="仿宋" w:hint="eastAsia"/>
          <w:b/>
          <w:bCs/>
          <w:sz w:val="22"/>
        </w:rPr>
        <w:t>唯品会</w:t>
      </w:r>
      <w:proofErr w:type="gramEnd"/>
      <w:r w:rsidR="002D0D43">
        <w:rPr>
          <w:rFonts w:ascii="仿宋" w:eastAsia="仿宋" w:hAnsi="仿宋" w:hint="eastAsia"/>
          <w:b/>
          <w:bCs/>
          <w:sz w:val="22"/>
        </w:rPr>
        <w:t xml:space="preserve">招聘   </w:t>
      </w:r>
      <w:r>
        <w:rPr>
          <w:rFonts w:ascii="仿宋" w:eastAsia="仿宋" w:hAnsi="仿宋"/>
          <w:b/>
          <w:bCs/>
          <w:sz w:val="22"/>
        </w:rPr>
        <w:pict>
          <v:shape id="图片 3" o:spid="_x0000_i1026" type="#_x0000_t75" style="width:60.75pt;height:60.75pt">
            <v:imagedata r:id="rId10" o:title=""/>
          </v:shape>
        </w:pict>
      </w:r>
      <w:proofErr w:type="gramStart"/>
      <w:r w:rsidR="002D0D43">
        <w:rPr>
          <w:rFonts w:ascii="仿宋" w:eastAsia="仿宋" w:hAnsi="仿宋" w:hint="eastAsia"/>
          <w:b/>
          <w:bCs/>
          <w:sz w:val="22"/>
        </w:rPr>
        <w:t>校招网申</w:t>
      </w:r>
      <w:proofErr w:type="gramEnd"/>
      <w:r w:rsidR="002D0D43">
        <w:rPr>
          <w:rFonts w:ascii="仿宋" w:eastAsia="仿宋" w:hAnsi="仿宋" w:hint="eastAsia"/>
          <w:b/>
          <w:bCs/>
          <w:sz w:val="22"/>
        </w:rPr>
        <w:t xml:space="preserve">     </w:t>
      </w:r>
      <w:r>
        <w:rPr>
          <w:rFonts w:ascii="仿宋" w:eastAsia="仿宋" w:hAnsi="仿宋"/>
          <w:b/>
          <w:bCs/>
          <w:sz w:val="22"/>
        </w:rPr>
        <w:pict>
          <v:shape id="图片 1" o:spid="_x0000_i1027" type="#_x0000_t75" style="width:62.25pt;height:61.5pt">
            <v:imagedata r:id="rId11" o:title=""/>
          </v:shape>
        </w:pict>
      </w:r>
      <w:proofErr w:type="gramStart"/>
      <w:r w:rsidR="002D0D43">
        <w:rPr>
          <w:rFonts w:ascii="仿宋" w:eastAsia="仿宋" w:hAnsi="仿宋" w:hint="eastAsia"/>
          <w:b/>
          <w:bCs/>
          <w:sz w:val="22"/>
        </w:rPr>
        <w:t>唯品会</w:t>
      </w:r>
      <w:proofErr w:type="gramEnd"/>
      <w:r w:rsidR="002D0D43">
        <w:rPr>
          <w:rFonts w:ascii="仿宋" w:eastAsia="仿宋" w:hAnsi="仿宋" w:hint="eastAsia"/>
          <w:b/>
          <w:bCs/>
          <w:sz w:val="22"/>
        </w:rPr>
        <w:t>青春校园</w:t>
      </w:r>
    </w:p>
    <w:p w:rsidR="00EF3DDB" w:rsidRDefault="00EF3DDB">
      <w:pPr>
        <w:spacing w:line="360" w:lineRule="auto"/>
        <w:rPr>
          <w:rFonts w:ascii="仿宋" w:eastAsia="仿宋" w:hAnsi="仿宋"/>
          <w:b/>
          <w:bCs/>
          <w:sz w:val="22"/>
        </w:rPr>
      </w:pPr>
    </w:p>
    <w:p w:rsidR="00A467AB" w:rsidRDefault="00A467AB">
      <w:pPr>
        <w:spacing w:line="360" w:lineRule="auto"/>
        <w:rPr>
          <w:rFonts w:ascii="仿宋" w:eastAsia="仿宋" w:hAnsi="仿宋"/>
          <w:b/>
          <w:bCs/>
          <w:sz w:val="22"/>
        </w:rPr>
      </w:pPr>
    </w:p>
    <w:sectPr w:rsidR="00A467A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046E" w:rsidRDefault="0099046E" w:rsidP="009477C3">
      <w:r>
        <w:separator/>
      </w:r>
    </w:p>
  </w:endnote>
  <w:endnote w:type="continuationSeparator" w:id="0">
    <w:p w:rsidR="0099046E" w:rsidRDefault="0099046E" w:rsidP="009477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微软雅黑">
    <w:panose1 w:val="020B0503020204020204"/>
    <w:charset w:val="86"/>
    <w:family w:val="swiss"/>
    <w:pitch w:val="variable"/>
    <w:sig w:usb0="80000287" w:usb1="280F3C52" w:usb2="00000016" w:usb3="00000000" w:csb0="0004001F"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046E" w:rsidRDefault="0099046E" w:rsidP="009477C3">
      <w:r>
        <w:separator/>
      </w:r>
    </w:p>
  </w:footnote>
  <w:footnote w:type="continuationSeparator" w:id="0">
    <w:p w:rsidR="0099046E" w:rsidRDefault="0099046E" w:rsidP="009477C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9E0413"/>
    <w:multiLevelType w:val="multilevel"/>
    <w:tmpl w:val="199E0413"/>
    <w:lvl w:ilvl="0">
      <w:start w:val="1"/>
      <w:numFmt w:val="japaneseCounting"/>
      <w:lvlText w:val="%1、"/>
      <w:lvlJc w:val="left"/>
      <w:pPr>
        <w:ind w:left="900" w:hanging="90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1">
    <w:nsid w:val="5407CC37"/>
    <w:multiLevelType w:val="singleLevel"/>
    <w:tmpl w:val="5407CC37"/>
    <w:lvl w:ilvl="0">
      <w:start w:val="1"/>
      <w:numFmt w:val="bullet"/>
      <w:lvlText w:val=""/>
      <w:lvlJc w:val="left"/>
      <w:pPr>
        <w:tabs>
          <w:tab w:val="left" w:pos="420"/>
        </w:tabs>
        <w:ind w:left="420" w:hanging="420"/>
      </w:pPr>
      <w:rPr>
        <w:rFonts w:ascii="Wingdings" w:hAnsi="Wingdings" w:hint="default"/>
      </w:rPr>
    </w:lvl>
  </w:abstractNum>
  <w:abstractNum w:abstractNumId="2">
    <w:nsid w:val="570F10DC"/>
    <w:multiLevelType w:val="multilevel"/>
    <w:tmpl w:val="570F10DC"/>
    <w:lvl w:ilvl="0">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oNotTrackMoves/>
  <w:defaultTabStop w:val="420"/>
  <w:drawingGridHorizontalSpacing w:val="0"/>
  <w:drawingGridVerticalSpacing w:val="156"/>
  <w:displayHorizontalDrawingGridEvery w:val="0"/>
  <w:displayVerticalDrawingGridEvery w:val="2"/>
  <w:characterSpacingControl w:val="compressPunctuation"/>
  <w:hdrShapeDefaults>
    <o:shapedefaults v:ext="edit" spidmax="2049" fillcolor="#9cbee0" strokecolor="#739cc3">
      <v:fill color="#9cbee0" color2="#bbd5f0" type="gradient">
        <o:fill v:ext="view" type="gradientUnscaled"/>
      </v:fill>
      <v:stroke color="#739cc3" weight="1.25pt" miterlimit="2"/>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6AEB"/>
    <w:rsid w:val="0010383A"/>
    <w:rsid w:val="00110D31"/>
    <w:rsid w:val="001112EF"/>
    <w:rsid w:val="00132D03"/>
    <w:rsid w:val="002376C7"/>
    <w:rsid w:val="00285011"/>
    <w:rsid w:val="002D0D43"/>
    <w:rsid w:val="00305096"/>
    <w:rsid w:val="00306AEB"/>
    <w:rsid w:val="003230EF"/>
    <w:rsid w:val="00323127"/>
    <w:rsid w:val="00336774"/>
    <w:rsid w:val="003E087D"/>
    <w:rsid w:val="00421686"/>
    <w:rsid w:val="00455CA5"/>
    <w:rsid w:val="004D6275"/>
    <w:rsid w:val="00537D6F"/>
    <w:rsid w:val="005C158A"/>
    <w:rsid w:val="00610C68"/>
    <w:rsid w:val="006231FC"/>
    <w:rsid w:val="006734A4"/>
    <w:rsid w:val="006C055D"/>
    <w:rsid w:val="006E14CF"/>
    <w:rsid w:val="00701BFB"/>
    <w:rsid w:val="0079321A"/>
    <w:rsid w:val="00813B36"/>
    <w:rsid w:val="008539E1"/>
    <w:rsid w:val="008B0B76"/>
    <w:rsid w:val="008F6E3D"/>
    <w:rsid w:val="00905DE2"/>
    <w:rsid w:val="009477C3"/>
    <w:rsid w:val="00947CC8"/>
    <w:rsid w:val="0099046E"/>
    <w:rsid w:val="009C4C51"/>
    <w:rsid w:val="00A43078"/>
    <w:rsid w:val="00A467AB"/>
    <w:rsid w:val="00A56328"/>
    <w:rsid w:val="00AB321C"/>
    <w:rsid w:val="00B124F5"/>
    <w:rsid w:val="00BB1DE0"/>
    <w:rsid w:val="00C12386"/>
    <w:rsid w:val="00C6097C"/>
    <w:rsid w:val="00D47491"/>
    <w:rsid w:val="00D77656"/>
    <w:rsid w:val="00D961CF"/>
    <w:rsid w:val="00E3643A"/>
    <w:rsid w:val="00E60840"/>
    <w:rsid w:val="00E64025"/>
    <w:rsid w:val="00E87B83"/>
    <w:rsid w:val="00EC1BEA"/>
    <w:rsid w:val="00EF3DDB"/>
    <w:rsid w:val="00F60371"/>
    <w:rsid w:val="00F73D3F"/>
    <w:rsid w:val="00F834DF"/>
    <w:rsid w:val="00FD770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9cbee0" strokecolor="#739cc3">
      <v:fill color="#9cbee0" color2="#bbd5f0" type="gradient">
        <o:fill v:ext="view" type="gradientUnscaled"/>
      </v:fill>
      <v:stroke color="#739cc3" weight="1.25pt" miterlimit="2"/>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uiPriority="99"/>
    <w:lsdException w:name="footer" w:semiHidden="0" w:uiPriority="9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uiPriority="99"/>
    <w:lsdException w:name="FollowedHyperlink" w:uiPriority="99"/>
    <w:lsdException w:name="Strong" w:semiHidden="0" w:uiPriority="22" w:unhideWhenUsed="0" w:qFormat="1"/>
    <w:lsdException w:name="Emphasis" w:semiHidden="0" w:uiPriority="20" w:unhideWhenUsed="0" w:qFormat="1"/>
    <w:lsdException w:name="HTML Top of Form" w:uiPriority="99"/>
    <w:lsdException w:name="HTML Bottom of Form" w:uiPriority="99"/>
    <w:lsdException w:name="Normal Table" w:uiPriority="99"/>
    <w:lsdException w:name="No List" w:uiPriority="99"/>
    <w:lsdException w:name="Outline List 1" w:uiPriority="99"/>
    <w:lsdException w:name="Outline List 2" w:uiPriority="99"/>
    <w:lsdException w:name="Outline List 3" w:uiPriority="99"/>
    <w:lsdException w:name="Table Simple 1" w:uiPriority="99"/>
    <w:lsdException w:name="Table Simple 2" w:uiPriority="99"/>
    <w:lsdException w:name="Table Simple 3" w:uiPriority="99"/>
    <w:lsdException w:name="Table Classic 1" w:uiPriority="99"/>
    <w:lsdException w:name="Table Classic 2" w:uiPriority="99"/>
    <w:lsdException w:name="Table Classic 3" w:uiPriority="99"/>
    <w:lsdException w:name="Table Classic 4" w:uiPriority="99"/>
    <w:lsdException w:name="Table Colorful 1" w:uiPriority="99"/>
    <w:lsdException w:name="Table Colorful 2" w:uiPriority="99"/>
    <w:lsdException w:name="Table Colorful 3" w:uiPriority="99"/>
    <w:lsdException w:name="Table Columns 1" w:uiPriority="99"/>
    <w:lsdException w:name="Table Columns 2" w:uiPriority="99"/>
    <w:lsdException w:name="Table Columns 3" w:uiPriority="99"/>
    <w:lsdException w:name="Table Columns 4" w:uiPriority="99"/>
    <w:lsdException w:name="Table Columns 5" w:uiPriority="99"/>
    <w:lsdException w:name="Table Grid 1" w:uiPriority="99"/>
    <w:lsdException w:name="Table Grid 2" w:uiPriority="99"/>
    <w:lsdException w:name="Table Grid 3" w:uiPriority="99"/>
    <w:lsdException w:name="Table Grid 4" w:uiPriority="99"/>
    <w:lsdException w:name="Table Grid 5" w:uiPriority="99"/>
    <w:lsdException w:name="Table Grid 6" w:uiPriority="99"/>
    <w:lsdException w:name="Table Grid 7" w:uiPriority="99"/>
    <w:lsdException w:name="Table Grid 8" w:uiPriority="99"/>
    <w:lsdException w:name="Table List 1" w:uiPriority="99"/>
    <w:lsdException w:name="Table List 2"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Table Contemporary" w:uiPriority="99"/>
    <w:lsdException w:name="Table Elegant" w:uiPriority="99"/>
    <w:lsdException w:name="Table Professional" w:uiPriority="99"/>
    <w:lsdException w:name="Table Subtle 1" w:uiPriority="99"/>
    <w:lsdException w:name="Table Subtle 2" w:uiPriority="99"/>
    <w:lsdException w:name="Table Web 1" w:uiPriority="99"/>
    <w:lsdException w:name="Table Web 2" w:uiPriority="99"/>
    <w:lsdException w:name="Table Web 3" w:uiPriority="99"/>
    <w:lsdException w:name="Balloon Text" w:uiPriority="99"/>
    <w:lsdException w:name="Table Grid" w:uiPriority="99"/>
    <w:lsdException w:name="Table Theme"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Pr>
      <w:sz w:val="18"/>
      <w:szCs w:val="18"/>
    </w:rPr>
  </w:style>
  <w:style w:type="paragraph" w:styleId="a4">
    <w:name w:val="footer"/>
    <w:basedOn w:val="a"/>
    <w:link w:val="Char0"/>
    <w:uiPriority w:val="99"/>
    <w:unhideWhenUsed/>
    <w:pPr>
      <w:tabs>
        <w:tab w:val="center" w:pos="4153"/>
        <w:tab w:val="right" w:pos="8306"/>
      </w:tabs>
      <w:snapToGrid w:val="0"/>
      <w:jc w:val="left"/>
    </w:pPr>
    <w:rPr>
      <w:sz w:val="18"/>
      <w:szCs w:val="18"/>
    </w:rPr>
  </w:style>
  <w:style w:type="paragraph" w:styleId="a5">
    <w:name w:val="header"/>
    <w:basedOn w:val="a"/>
    <w:link w:val="Char1"/>
    <w:uiPriority w:val="99"/>
    <w:unhideWhenUsed/>
    <w:pPr>
      <w:pBdr>
        <w:bottom w:val="single" w:sz="6" w:space="1" w:color="auto"/>
      </w:pBdr>
      <w:tabs>
        <w:tab w:val="center" w:pos="4153"/>
        <w:tab w:val="right" w:pos="8306"/>
      </w:tabs>
      <w:snapToGrid w:val="0"/>
      <w:jc w:val="center"/>
    </w:pPr>
    <w:rPr>
      <w:sz w:val="18"/>
      <w:szCs w:val="18"/>
    </w:rPr>
  </w:style>
  <w:style w:type="character" w:styleId="a6">
    <w:name w:val="Strong"/>
    <w:uiPriority w:val="22"/>
    <w:qFormat/>
    <w:rPr>
      <w:b/>
      <w:bCs/>
    </w:rPr>
  </w:style>
  <w:style w:type="character" w:styleId="a7">
    <w:name w:val="FollowedHyperlink"/>
    <w:uiPriority w:val="99"/>
    <w:semiHidden/>
    <w:unhideWhenUsed/>
    <w:rPr>
      <w:color w:val="800080"/>
      <w:u w:val="single"/>
    </w:rPr>
  </w:style>
  <w:style w:type="character" w:styleId="a8">
    <w:name w:val="Hyperlink"/>
    <w:uiPriority w:val="99"/>
    <w:unhideWhenUsed/>
    <w:rPr>
      <w:color w:val="0000FF"/>
      <w:u w:val="single"/>
    </w:rPr>
  </w:style>
  <w:style w:type="paragraph" w:customStyle="1" w:styleId="1">
    <w:name w:val="列出段落1"/>
    <w:basedOn w:val="a"/>
    <w:uiPriority w:val="34"/>
    <w:qFormat/>
    <w:pPr>
      <w:ind w:firstLineChars="200" w:firstLine="420"/>
    </w:pPr>
  </w:style>
  <w:style w:type="character" w:customStyle="1" w:styleId="Char1">
    <w:name w:val="页眉 Char"/>
    <w:link w:val="a5"/>
    <w:uiPriority w:val="99"/>
    <w:rPr>
      <w:sz w:val="18"/>
      <w:szCs w:val="18"/>
    </w:rPr>
  </w:style>
  <w:style w:type="character" w:customStyle="1" w:styleId="Char0">
    <w:name w:val="页脚 Char"/>
    <w:link w:val="a4"/>
    <w:uiPriority w:val="99"/>
    <w:rPr>
      <w:sz w:val="18"/>
      <w:szCs w:val="18"/>
    </w:rPr>
  </w:style>
  <w:style w:type="character" w:customStyle="1" w:styleId="Char">
    <w:name w:val="批注框文本 Char"/>
    <w:link w:val="a3"/>
    <w:uiPriority w:val="99"/>
    <w:semiHidden/>
    <w:rPr>
      <w:sz w:val="18"/>
      <w:szCs w:val="18"/>
    </w:rPr>
  </w:style>
  <w:style w:type="character" w:customStyle="1" w:styleId="apple-converted-space">
    <w:name w:val="apple-converted-space"/>
    <w:basedOn w:val="a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205708">
      <w:bodyDiv w:val="1"/>
      <w:marLeft w:val="0"/>
      <w:marRight w:val="0"/>
      <w:marTop w:val="0"/>
      <w:marBottom w:val="0"/>
      <w:divBdr>
        <w:top w:val="none" w:sz="0" w:space="0" w:color="auto"/>
        <w:left w:val="none" w:sz="0" w:space="0" w:color="auto"/>
        <w:bottom w:val="none" w:sz="0" w:space="0" w:color="auto"/>
        <w:right w:val="none" w:sz="0" w:space="0" w:color="auto"/>
      </w:divBdr>
    </w:div>
    <w:div w:id="1006251529">
      <w:bodyDiv w:val="1"/>
      <w:marLeft w:val="0"/>
      <w:marRight w:val="0"/>
      <w:marTop w:val="0"/>
      <w:marBottom w:val="0"/>
      <w:divBdr>
        <w:top w:val="none" w:sz="0" w:space="0" w:color="auto"/>
        <w:left w:val="none" w:sz="0" w:space="0" w:color="auto"/>
        <w:bottom w:val="none" w:sz="0" w:space="0" w:color="auto"/>
        <w:right w:val="none" w:sz="0" w:space="0" w:color="auto"/>
      </w:divBdr>
    </w:div>
    <w:div w:id="1114640068">
      <w:bodyDiv w:val="1"/>
      <w:marLeft w:val="0"/>
      <w:marRight w:val="0"/>
      <w:marTop w:val="0"/>
      <w:marBottom w:val="0"/>
      <w:divBdr>
        <w:top w:val="none" w:sz="0" w:space="0" w:color="auto"/>
        <w:left w:val="none" w:sz="0" w:space="0" w:color="auto"/>
        <w:bottom w:val="none" w:sz="0" w:space="0" w:color="auto"/>
        <w:right w:val="none" w:sz="0" w:space="0" w:color="auto"/>
      </w:divBdr>
    </w:div>
    <w:div w:id="1174762926">
      <w:bodyDiv w:val="1"/>
      <w:marLeft w:val="0"/>
      <w:marRight w:val="0"/>
      <w:marTop w:val="0"/>
      <w:marBottom w:val="0"/>
      <w:divBdr>
        <w:top w:val="none" w:sz="0" w:space="0" w:color="auto"/>
        <w:left w:val="none" w:sz="0" w:space="0" w:color="auto"/>
        <w:bottom w:val="none" w:sz="0" w:space="0" w:color="auto"/>
        <w:right w:val="none" w:sz="0" w:space="0" w:color="auto"/>
      </w:divBdr>
    </w:div>
    <w:div w:id="1200163751">
      <w:bodyDiv w:val="1"/>
      <w:marLeft w:val="0"/>
      <w:marRight w:val="0"/>
      <w:marTop w:val="0"/>
      <w:marBottom w:val="0"/>
      <w:divBdr>
        <w:top w:val="none" w:sz="0" w:space="0" w:color="auto"/>
        <w:left w:val="none" w:sz="0" w:space="0" w:color="auto"/>
        <w:bottom w:val="none" w:sz="0" w:space="0" w:color="auto"/>
        <w:right w:val="none" w:sz="0" w:space="0" w:color="auto"/>
      </w:divBdr>
      <w:divsChild>
        <w:div w:id="350451729">
          <w:marLeft w:val="0"/>
          <w:marRight w:val="0"/>
          <w:marTop w:val="0"/>
          <w:marBottom w:val="0"/>
          <w:divBdr>
            <w:top w:val="none" w:sz="0" w:space="0" w:color="auto"/>
            <w:left w:val="none" w:sz="0" w:space="0" w:color="auto"/>
            <w:bottom w:val="none" w:sz="0" w:space="0" w:color="auto"/>
            <w:right w:val="none" w:sz="0" w:space="0" w:color="auto"/>
          </w:divBdr>
        </w:div>
      </w:divsChild>
    </w:div>
    <w:div w:id="14113941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432</TotalTime>
  <Pages>1</Pages>
  <Words>468</Words>
  <Characters>2674</Characters>
  <Application>Microsoft Office Word</Application>
  <DocSecurity>0</DocSecurity>
  <Lines>22</Lines>
  <Paragraphs>6</Paragraphs>
  <ScaleCrop>false</ScaleCrop>
  <Company>Microsoft</Company>
  <LinksUpToDate>false</LinksUpToDate>
  <CharactersWithSpaces>3136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加入唯品, V来有期</dc:title>
  <dc:creator>mac</dc:creator>
  <cp:lastModifiedBy>李轩 </cp:lastModifiedBy>
  <cp:revision>91</cp:revision>
  <dcterms:created xsi:type="dcterms:W3CDTF">2014-08-25T03:28:00Z</dcterms:created>
  <dcterms:modified xsi:type="dcterms:W3CDTF">2014-09-26T02:09:00Z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2052-9.1.0.4842</vt:lpwstr>
  </property>
</Properties>
</file>